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212" w:rsidRPr="001D7AD7" w:rsidRDefault="00382212" w:rsidP="00382212">
      <w:pPr>
        <w:ind w:firstLine="9072"/>
        <w:jc w:val="both"/>
        <w:rPr>
          <w:b/>
          <w:color w:val="000000"/>
          <w:sz w:val="28"/>
          <w:szCs w:val="28"/>
        </w:rPr>
      </w:pPr>
      <w:r w:rsidRPr="001D7AD7">
        <w:rPr>
          <w:b/>
          <w:color w:val="000000"/>
          <w:sz w:val="28"/>
          <w:szCs w:val="28"/>
        </w:rPr>
        <w:t>Приложение 3</w:t>
      </w:r>
    </w:p>
    <w:p w:rsidR="00382212" w:rsidRPr="001D7AD7" w:rsidRDefault="00382212" w:rsidP="00382212">
      <w:pPr>
        <w:ind w:firstLine="9072"/>
        <w:jc w:val="both"/>
        <w:rPr>
          <w:b/>
          <w:color w:val="000000"/>
          <w:spacing w:val="14"/>
          <w:sz w:val="28"/>
          <w:szCs w:val="28"/>
        </w:rPr>
      </w:pPr>
      <w:r w:rsidRPr="001D7AD7">
        <w:rPr>
          <w:b/>
          <w:color w:val="000000"/>
          <w:spacing w:val="14"/>
          <w:sz w:val="28"/>
          <w:szCs w:val="28"/>
        </w:rPr>
        <w:t xml:space="preserve">к Тарифному соглашению на </w:t>
      </w:r>
      <w:r w:rsidR="00045C83">
        <w:rPr>
          <w:b/>
          <w:color w:val="000000"/>
          <w:spacing w:val="14"/>
          <w:sz w:val="28"/>
          <w:szCs w:val="28"/>
        </w:rPr>
        <w:t>2016</w:t>
      </w:r>
      <w:r w:rsidRPr="001D7AD7">
        <w:rPr>
          <w:b/>
          <w:color w:val="000000"/>
          <w:spacing w:val="14"/>
          <w:sz w:val="28"/>
          <w:szCs w:val="28"/>
        </w:rPr>
        <w:t xml:space="preserve"> год</w:t>
      </w:r>
    </w:p>
    <w:p w:rsidR="00382212" w:rsidRPr="001D7AD7" w:rsidRDefault="00382212" w:rsidP="00382212">
      <w:pPr>
        <w:ind w:firstLine="5940"/>
        <w:jc w:val="both"/>
        <w:rPr>
          <w:b/>
          <w:color w:val="000000"/>
          <w:spacing w:val="14"/>
          <w:sz w:val="28"/>
          <w:szCs w:val="28"/>
        </w:rPr>
      </w:pPr>
    </w:p>
    <w:p w:rsidR="00426C6B" w:rsidRDefault="007105FA" w:rsidP="00DE55C7">
      <w:pPr>
        <w:rPr>
          <w:b/>
          <w:color w:val="000000"/>
          <w:sz w:val="28"/>
          <w:szCs w:val="28"/>
        </w:rPr>
      </w:pPr>
      <w:r w:rsidRPr="00AE0EB8">
        <w:rPr>
          <w:b/>
          <w:color w:val="000000"/>
          <w:sz w:val="28"/>
          <w:szCs w:val="28"/>
        </w:rPr>
        <w:t xml:space="preserve">Размер неоплаты или неполной оплаты затрат на оказание медицинской помощи, </w:t>
      </w:r>
    </w:p>
    <w:p w:rsidR="00426C6B" w:rsidRDefault="007105FA" w:rsidP="00DE55C7">
      <w:pPr>
        <w:rPr>
          <w:b/>
          <w:color w:val="000000"/>
          <w:sz w:val="28"/>
          <w:szCs w:val="28"/>
        </w:rPr>
      </w:pPr>
      <w:r w:rsidRPr="00AE0EB8">
        <w:rPr>
          <w:b/>
          <w:color w:val="000000"/>
          <w:sz w:val="28"/>
          <w:szCs w:val="28"/>
        </w:rPr>
        <w:t xml:space="preserve">а также уплаты медицинской организацией штрафов за неоказание, несвоевременное оказание </w:t>
      </w:r>
    </w:p>
    <w:p w:rsidR="007105FA" w:rsidRPr="007105FA" w:rsidRDefault="007105FA" w:rsidP="00DE55C7">
      <w:pPr>
        <w:rPr>
          <w:b/>
          <w:color w:val="000000"/>
          <w:sz w:val="28"/>
          <w:szCs w:val="28"/>
        </w:rPr>
      </w:pPr>
      <w:r w:rsidRPr="00AE0EB8">
        <w:rPr>
          <w:b/>
          <w:color w:val="000000"/>
          <w:sz w:val="28"/>
          <w:szCs w:val="28"/>
        </w:rPr>
        <w:t xml:space="preserve">либо оказание медицинской помощи ненадлежащего качества </w:t>
      </w:r>
    </w:p>
    <w:p w:rsidR="007105FA" w:rsidRDefault="007105FA" w:rsidP="00382212">
      <w:pPr>
        <w:ind w:firstLine="900"/>
        <w:rPr>
          <w:b/>
          <w:color w:val="000000"/>
          <w:sz w:val="28"/>
          <w:szCs w:val="28"/>
        </w:rPr>
      </w:pPr>
    </w:p>
    <w:tbl>
      <w:tblPr>
        <w:tblW w:w="1524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5971"/>
        <w:gridCol w:w="142"/>
        <w:gridCol w:w="4252"/>
        <w:gridCol w:w="4253"/>
      </w:tblGrid>
      <w:tr w:rsidR="00F816F0" w:rsidRPr="002F0920" w:rsidTr="001C2A8F">
        <w:trPr>
          <w:cantSplit/>
          <w:trHeight w:val="20"/>
          <w:tblHeader/>
        </w:trPr>
        <w:tc>
          <w:tcPr>
            <w:tcW w:w="6601" w:type="dxa"/>
            <w:gridSpan w:val="2"/>
            <w:vAlign w:val="center"/>
          </w:tcPr>
          <w:p w:rsidR="00F816F0" w:rsidRPr="00894F4A" w:rsidRDefault="00F816F0" w:rsidP="000E1EFE">
            <w:pPr>
              <w:pStyle w:val="ConsPlusNormal"/>
              <w:rPr>
                <w:rFonts w:ascii="Times New Roman" w:hAnsi="Times New Roman" w:cs="Times New Roman"/>
                <w:b/>
              </w:rPr>
            </w:pPr>
            <w:r w:rsidRPr="00894F4A">
              <w:rPr>
                <w:rFonts w:ascii="Times New Roman" w:hAnsi="Times New Roman" w:cs="Times New Roman"/>
                <w:b/>
              </w:rPr>
              <w:t xml:space="preserve">Дефекты медицинской помощи и/или </w:t>
            </w:r>
          </w:p>
          <w:p w:rsidR="00F816F0" w:rsidRPr="00894F4A" w:rsidRDefault="00F816F0" w:rsidP="000E1EFE">
            <w:pPr>
              <w:pStyle w:val="ConsPlusNormal"/>
              <w:rPr>
                <w:rFonts w:ascii="Times New Roman" w:hAnsi="Times New Roman" w:cs="Times New Roman"/>
                <w:b/>
              </w:rPr>
            </w:pPr>
            <w:r w:rsidRPr="00894F4A">
              <w:rPr>
                <w:rFonts w:ascii="Times New Roman" w:hAnsi="Times New Roman" w:cs="Times New Roman"/>
                <w:b/>
              </w:rPr>
              <w:t>нарушения при оказании медицинской помощи</w:t>
            </w:r>
          </w:p>
        </w:tc>
        <w:tc>
          <w:tcPr>
            <w:tcW w:w="4394" w:type="dxa"/>
            <w:gridSpan w:val="2"/>
            <w:vAlign w:val="center"/>
          </w:tcPr>
          <w:p w:rsidR="00F816F0" w:rsidRPr="00894F4A" w:rsidRDefault="00F816F0" w:rsidP="00426C6B">
            <w:pPr>
              <w:pStyle w:val="ConsPlusNormal"/>
              <w:ind w:firstLine="0"/>
              <w:rPr>
                <w:rFonts w:ascii="Times New Roman" w:hAnsi="Times New Roman" w:cs="Times New Roman"/>
                <w:b/>
              </w:rPr>
            </w:pPr>
            <w:r w:rsidRPr="00894F4A">
              <w:rPr>
                <w:rFonts w:ascii="Times New Roman" w:hAnsi="Times New Roman" w:cs="Times New Roman"/>
                <w:b/>
              </w:rPr>
              <w:t>Размер неоплаты</w:t>
            </w:r>
            <w:r w:rsidR="00426C6B">
              <w:rPr>
                <w:rFonts w:ascii="Times New Roman" w:hAnsi="Times New Roman" w:cs="Times New Roman"/>
                <w:b/>
              </w:rPr>
              <w:t xml:space="preserve">, </w:t>
            </w:r>
            <w:bookmarkStart w:id="0" w:name="_GoBack"/>
            <w:bookmarkEnd w:id="0"/>
            <w:r w:rsidR="00F454CE">
              <w:rPr>
                <w:rFonts w:ascii="Times New Roman" w:hAnsi="Times New Roman" w:cs="Times New Roman"/>
                <w:b/>
              </w:rPr>
              <w:t xml:space="preserve">неполной </w:t>
            </w:r>
            <w:r w:rsidR="00F454CE" w:rsidRPr="00894F4A">
              <w:rPr>
                <w:rFonts w:ascii="Times New Roman" w:hAnsi="Times New Roman" w:cs="Times New Roman"/>
                <w:b/>
              </w:rPr>
              <w:t>оплаты</w:t>
            </w:r>
          </w:p>
          <w:p w:rsidR="00F816F0" w:rsidRPr="00894F4A" w:rsidRDefault="00F816F0" w:rsidP="000E1EFE">
            <w:pPr>
              <w:pStyle w:val="ConsPlusNormal"/>
              <w:rPr>
                <w:rFonts w:ascii="Times New Roman" w:hAnsi="Times New Roman" w:cs="Times New Roman"/>
                <w:b/>
              </w:rPr>
            </w:pPr>
          </w:p>
        </w:tc>
        <w:tc>
          <w:tcPr>
            <w:tcW w:w="4253" w:type="dxa"/>
            <w:vAlign w:val="center"/>
          </w:tcPr>
          <w:p w:rsidR="00F816F0" w:rsidRPr="00894F4A" w:rsidRDefault="00F816F0" w:rsidP="00426C6B">
            <w:pPr>
              <w:pStyle w:val="ConsPlusNormal"/>
              <w:ind w:firstLine="0"/>
              <w:rPr>
                <w:rFonts w:ascii="Times New Roman" w:hAnsi="Times New Roman" w:cs="Times New Roman"/>
                <w:b/>
              </w:rPr>
            </w:pPr>
            <w:r w:rsidRPr="00894F4A">
              <w:rPr>
                <w:rFonts w:ascii="Times New Roman" w:hAnsi="Times New Roman" w:cs="Times New Roman"/>
                <w:b/>
              </w:rPr>
              <w:t>Размер штрафа</w:t>
            </w:r>
          </w:p>
          <w:p w:rsidR="00F816F0" w:rsidRPr="00894F4A" w:rsidRDefault="00F816F0" w:rsidP="000E1EFE">
            <w:pPr>
              <w:pStyle w:val="ConsPlusNormal"/>
              <w:rPr>
                <w:rFonts w:ascii="Times New Roman" w:hAnsi="Times New Roman" w:cs="Times New Roman"/>
                <w:b/>
              </w:rPr>
            </w:pPr>
          </w:p>
        </w:tc>
      </w:tr>
      <w:tr w:rsidR="00F816F0" w:rsidRPr="002F0920" w:rsidTr="001C2A8F">
        <w:trPr>
          <w:cantSplit/>
          <w:trHeight w:val="468"/>
          <w:tblHeader/>
        </w:trPr>
        <w:tc>
          <w:tcPr>
            <w:tcW w:w="15248" w:type="dxa"/>
            <w:gridSpan w:val="5"/>
            <w:vAlign w:val="center"/>
          </w:tcPr>
          <w:p w:rsidR="00F816F0" w:rsidRPr="0029246F" w:rsidRDefault="00F816F0" w:rsidP="000E1EFE">
            <w:pPr>
              <w:pStyle w:val="ConsPlusNormal"/>
              <w:keepNext/>
              <w:rPr>
                <w:rFonts w:ascii="Times New Roman" w:hAnsi="Times New Roman" w:cs="Times New Roman"/>
                <w:b/>
              </w:rPr>
            </w:pPr>
            <w:r w:rsidRPr="0029246F">
              <w:rPr>
                <w:rFonts w:ascii="Times New Roman" w:hAnsi="Times New Roman" w:cs="Times New Roman"/>
                <w:b/>
              </w:rPr>
              <w:t>Раздел 1. Нарушения, ограничивающие доступность медицинской помощи для застрахованных лиц</w:t>
            </w:r>
          </w:p>
        </w:tc>
      </w:tr>
      <w:tr w:rsidR="00F816F0" w:rsidRPr="002F0920" w:rsidTr="001C2A8F">
        <w:trPr>
          <w:cantSplit/>
          <w:trHeight w:val="506"/>
          <w:tblHeader/>
        </w:trPr>
        <w:tc>
          <w:tcPr>
            <w:tcW w:w="15248" w:type="dxa"/>
            <w:gridSpan w:val="5"/>
            <w:vAlign w:val="center"/>
          </w:tcPr>
          <w:p w:rsidR="00F816F0" w:rsidRPr="00D868B7" w:rsidRDefault="00F816F0" w:rsidP="00F41945">
            <w:pPr>
              <w:pStyle w:val="ConsPlusNormal"/>
              <w:keepNext/>
              <w:ind w:firstLine="0"/>
              <w:jc w:val="left"/>
              <w:rPr>
                <w:rFonts w:ascii="Times New Roman" w:hAnsi="Times New Roman" w:cs="Times New Roman"/>
              </w:rPr>
            </w:pPr>
            <w:r w:rsidRPr="00D868B7">
              <w:rPr>
                <w:rFonts w:ascii="Times New Roman" w:hAnsi="Times New Roman" w:cs="Times New Roman"/>
              </w:rPr>
              <w:t>1.1. Нарушение прав застрахованных лиц на получение медицинской помощи в медицинской организации, в том числе:</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1.1.1.</w:t>
            </w:r>
          </w:p>
        </w:tc>
        <w:tc>
          <w:tcPr>
            <w:tcW w:w="5971" w:type="dxa"/>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w:t>
            </w:r>
          </w:p>
        </w:tc>
        <w:tc>
          <w:tcPr>
            <w:tcW w:w="4394" w:type="dxa"/>
            <w:gridSpan w:val="2"/>
            <w:vAlign w:val="center"/>
          </w:tcPr>
          <w:p w:rsidR="00F816F0" w:rsidRDefault="00F816F0" w:rsidP="001C2A8F">
            <w:r w:rsidRPr="004B6D6B">
              <w:t>-</w:t>
            </w:r>
          </w:p>
        </w:tc>
        <w:tc>
          <w:tcPr>
            <w:tcW w:w="4253" w:type="dxa"/>
            <w:vAlign w:val="center"/>
          </w:tcPr>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30% размера подушевого норматива </w:t>
            </w:r>
          </w:p>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816F0" w:rsidP="001C2A8F">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1.1.2</w:t>
            </w:r>
          </w:p>
        </w:tc>
        <w:tc>
          <w:tcPr>
            <w:tcW w:w="5971" w:type="dxa"/>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на выбор врача путем подачи заявления лично или через своего представителя на имя руководителя медицинской организации;</w:t>
            </w:r>
          </w:p>
        </w:tc>
        <w:tc>
          <w:tcPr>
            <w:tcW w:w="4394" w:type="dxa"/>
            <w:gridSpan w:val="2"/>
            <w:vAlign w:val="center"/>
          </w:tcPr>
          <w:p w:rsidR="00F816F0" w:rsidRDefault="00F816F0" w:rsidP="001C2A8F">
            <w:r w:rsidRPr="004B6D6B">
              <w:t>-</w:t>
            </w:r>
          </w:p>
        </w:tc>
        <w:tc>
          <w:tcPr>
            <w:tcW w:w="4253" w:type="dxa"/>
            <w:vAlign w:val="center"/>
          </w:tcPr>
          <w:p w:rsidR="00426C6B" w:rsidRDefault="00426C6B" w:rsidP="00426C6B">
            <w:pPr>
              <w:pStyle w:val="ConsPlusNormal"/>
              <w:ind w:firstLine="0"/>
              <w:rPr>
                <w:rFonts w:ascii="Times New Roman" w:hAnsi="Times New Roman" w:cs="Times New Roman"/>
              </w:rPr>
            </w:pPr>
            <w:r w:rsidRPr="002F0920">
              <w:rPr>
                <w:rFonts w:ascii="Times New Roman" w:hAnsi="Times New Roman" w:cs="Times New Roman"/>
              </w:rPr>
              <w:t xml:space="preserve">30% размера подушевого норматива </w:t>
            </w:r>
          </w:p>
          <w:p w:rsidR="00426C6B" w:rsidRDefault="00426C6B" w:rsidP="00426C6B">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426C6B" w:rsidRDefault="00426C6B" w:rsidP="00426C6B">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426C6B" w:rsidRDefault="00426C6B" w:rsidP="00426C6B">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426C6B" w:rsidP="00426C6B">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1.1.3.</w:t>
            </w:r>
          </w:p>
        </w:tc>
        <w:tc>
          <w:tcPr>
            <w:tcW w:w="5971" w:type="dxa"/>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нарушение условий оказания медицинской помощи, в том числе сроков ожидания медицинской помощи, предоставляемой в плановом порядке.</w:t>
            </w:r>
          </w:p>
        </w:tc>
        <w:tc>
          <w:tcPr>
            <w:tcW w:w="4394" w:type="dxa"/>
            <w:gridSpan w:val="2"/>
            <w:vAlign w:val="center"/>
          </w:tcPr>
          <w:p w:rsidR="00F816F0" w:rsidRDefault="00F816F0" w:rsidP="001C2A8F">
            <w:r w:rsidRPr="004B6D6B">
              <w:t>-</w:t>
            </w:r>
          </w:p>
        </w:tc>
        <w:tc>
          <w:tcPr>
            <w:tcW w:w="4253" w:type="dxa"/>
            <w:vAlign w:val="center"/>
          </w:tcPr>
          <w:p w:rsidR="00426C6B" w:rsidRDefault="00426C6B" w:rsidP="00426C6B">
            <w:pPr>
              <w:pStyle w:val="ConsPlusNormal"/>
              <w:ind w:firstLine="0"/>
              <w:rPr>
                <w:rFonts w:ascii="Times New Roman" w:hAnsi="Times New Roman" w:cs="Times New Roman"/>
              </w:rPr>
            </w:pPr>
            <w:r w:rsidRPr="002F0920">
              <w:rPr>
                <w:rFonts w:ascii="Times New Roman" w:hAnsi="Times New Roman" w:cs="Times New Roman"/>
              </w:rPr>
              <w:t xml:space="preserve">30% размера подушевого норматива </w:t>
            </w:r>
          </w:p>
          <w:p w:rsidR="00426C6B" w:rsidRDefault="00426C6B" w:rsidP="00426C6B">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426C6B" w:rsidRDefault="00426C6B" w:rsidP="00426C6B">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426C6B" w:rsidRDefault="00426C6B" w:rsidP="00426C6B">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426C6B" w:rsidP="00426C6B">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15248" w:type="dxa"/>
            <w:gridSpan w:val="5"/>
            <w:vAlign w:val="center"/>
          </w:tcPr>
          <w:p w:rsidR="00F816F0" w:rsidRPr="00D868B7" w:rsidRDefault="00F816F0" w:rsidP="00F41945">
            <w:pPr>
              <w:pStyle w:val="ConsPlusNormal"/>
              <w:keepNext/>
              <w:ind w:firstLine="0"/>
              <w:jc w:val="left"/>
              <w:rPr>
                <w:rFonts w:ascii="Times New Roman" w:hAnsi="Times New Roman" w:cs="Times New Roman"/>
              </w:rPr>
            </w:pPr>
            <w:r w:rsidRPr="00D868B7">
              <w:rPr>
                <w:rFonts w:ascii="Times New Roman" w:hAnsi="Times New Roman" w:cs="Times New Roman"/>
              </w:rPr>
              <w:lastRenderedPageBreak/>
              <w:t>1.2. Необоснованный отказ застрахованным лицам в оказании медицинской помощи в соответствии с территориальной программой ОМС, в том числе:</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1.2.1.</w:t>
            </w:r>
          </w:p>
        </w:tc>
        <w:tc>
          <w:tcPr>
            <w:tcW w:w="5971" w:type="dxa"/>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не повлекший за собой причинение вреда здоровью, не создавший риска прогрессирования имеющегося заболевания, не создавший риска возникновения нового заболевания;</w:t>
            </w:r>
          </w:p>
        </w:tc>
        <w:tc>
          <w:tcPr>
            <w:tcW w:w="4394" w:type="dxa"/>
            <w:gridSpan w:val="2"/>
            <w:vAlign w:val="center"/>
          </w:tcPr>
          <w:p w:rsidR="00F816F0" w:rsidRDefault="00F816F0" w:rsidP="001C2A8F">
            <w:r w:rsidRPr="00F07334">
              <w:t>-</w:t>
            </w:r>
          </w:p>
        </w:tc>
        <w:tc>
          <w:tcPr>
            <w:tcW w:w="4253" w:type="dxa"/>
            <w:vAlign w:val="center"/>
          </w:tcPr>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816F0" w:rsidP="001C2A8F">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1.2.2.</w:t>
            </w:r>
          </w:p>
        </w:tc>
        <w:tc>
          <w:tcPr>
            <w:tcW w:w="5971" w:type="dxa"/>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повлекший за собой причинение вреда здоровью, либо создавший риск прогрессирования имеющегося заболевания, либо создавший риск возникновения нового заболевания</w:t>
            </w:r>
            <w:r w:rsidR="00906AF3">
              <w:rPr>
                <w:rFonts w:ascii="Times New Roman" w:hAnsi="Times New Roman" w:cs="Times New Roman"/>
              </w:rPr>
              <w:t>.</w:t>
            </w:r>
          </w:p>
        </w:tc>
        <w:tc>
          <w:tcPr>
            <w:tcW w:w="4394" w:type="dxa"/>
            <w:gridSpan w:val="2"/>
            <w:vAlign w:val="center"/>
          </w:tcPr>
          <w:p w:rsidR="00F816F0" w:rsidRDefault="00F816F0" w:rsidP="001C2A8F">
            <w:r w:rsidRPr="00F07334">
              <w:t>-</w:t>
            </w:r>
          </w:p>
        </w:tc>
        <w:tc>
          <w:tcPr>
            <w:tcW w:w="4253" w:type="dxa"/>
            <w:vAlign w:val="center"/>
          </w:tcPr>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300% размера подушевого норматива </w:t>
            </w:r>
          </w:p>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обязательного медицинского страхования</w:t>
            </w:r>
          </w:p>
          <w:p w:rsidR="00426C6B"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 на дату оказания/отказа в оказании </w:t>
            </w:r>
          </w:p>
          <w:p w:rsidR="00F816F0" w:rsidRPr="002F0920" w:rsidRDefault="00F816F0" w:rsidP="001C2A8F">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15248" w:type="dxa"/>
            <w:gridSpan w:val="5"/>
            <w:vAlign w:val="center"/>
          </w:tcPr>
          <w:p w:rsidR="00906AF3" w:rsidRPr="00D868B7" w:rsidRDefault="00F816F0" w:rsidP="00D868B7">
            <w:pPr>
              <w:pStyle w:val="ConsPlusNormal"/>
              <w:keepNext/>
              <w:ind w:firstLine="0"/>
              <w:jc w:val="both"/>
              <w:rPr>
                <w:rFonts w:ascii="Times New Roman" w:hAnsi="Times New Roman" w:cs="Times New Roman"/>
              </w:rPr>
            </w:pPr>
            <w:r w:rsidRPr="00D868B7">
              <w:rPr>
                <w:rFonts w:ascii="Times New Roman" w:hAnsi="Times New Roman" w:cs="Times New Roman"/>
              </w:rPr>
              <w:t xml:space="preserve">1.3. Необоснованный отказ застрахованным лицам в бесплатном оказании медицинской помощи при наступлении страхового случая за пределами </w:t>
            </w:r>
          </w:p>
          <w:p w:rsidR="00906AF3" w:rsidRPr="00D868B7" w:rsidRDefault="00F816F0" w:rsidP="00D868B7">
            <w:pPr>
              <w:pStyle w:val="ConsPlusNormal"/>
              <w:keepNext/>
              <w:ind w:firstLine="0"/>
              <w:jc w:val="both"/>
              <w:rPr>
                <w:rFonts w:ascii="Times New Roman" w:hAnsi="Times New Roman" w:cs="Times New Roman"/>
              </w:rPr>
            </w:pPr>
            <w:r w:rsidRPr="00D868B7">
              <w:rPr>
                <w:rFonts w:ascii="Times New Roman" w:hAnsi="Times New Roman" w:cs="Times New Roman"/>
              </w:rPr>
              <w:t xml:space="preserve">территории субъекта Российской Федерации, в котором выдан полис обязательного медицинского страхования, в объеме, установленном </w:t>
            </w:r>
          </w:p>
          <w:p w:rsidR="00F816F0" w:rsidRPr="002F0920" w:rsidRDefault="00F816F0" w:rsidP="00D868B7">
            <w:pPr>
              <w:pStyle w:val="ConsPlusNormal"/>
              <w:keepNext/>
              <w:ind w:firstLine="0"/>
              <w:jc w:val="both"/>
              <w:rPr>
                <w:rFonts w:ascii="Times New Roman" w:hAnsi="Times New Roman" w:cs="Times New Roman"/>
                <w:b/>
              </w:rPr>
            </w:pPr>
            <w:r w:rsidRPr="00D868B7">
              <w:rPr>
                <w:rFonts w:ascii="Times New Roman" w:hAnsi="Times New Roman" w:cs="Times New Roman"/>
              </w:rPr>
              <w:t xml:space="preserve">базовой </w:t>
            </w:r>
            <w:hyperlink r:id="rId8" w:history="1">
              <w:r w:rsidRPr="00D868B7">
                <w:rPr>
                  <w:rFonts w:ascii="Times New Roman" w:hAnsi="Times New Roman" w:cs="Times New Roman"/>
                </w:rPr>
                <w:t>программой</w:t>
              </w:r>
            </w:hyperlink>
            <w:r w:rsidRPr="00D868B7">
              <w:rPr>
                <w:rFonts w:ascii="Times New Roman" w:hAnsi="Times New Roman" w:cs="Times New Roman"/>
              </w:rPr>
              <w:t xml:space="preserve"> обязательного медицинского страхования, в том числе:</w:t>
            </w:r>
          </w:p>
        </w:tc>
      </w:tr>
      <w:tr w:rsidR="00F816F0" w:rsidRPr="002F0920" w:rsidTr="001C2A8F">
        <w:trPr>
          <w:cantSplit/>
          <w:trHeight w:val="1169"/>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1.3.1.</w:t>
            </w:r>
          </w:p>
        </w:tc>
        <w:tc>
          <w:tcPr>
            <w:tcW w:w="5971" w:type="dxa"/>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не повлекший за собой причинение вреда здоровью, не создавший риска прогрессирования имеющегося заболевания, не создавший риска возникновения нового заболевания;</w:t>
            </w:r>
          </w:p>
        </w:tc>
        <w:tc>
          <w:tcPr>
            <w:tcW w:w="4394" w:type="dxa"/>
            <w:gridSpan w:val="2"/>
            <w:vAlign w:val="center"/>
          </w:tcPr>
          <w:p w:rsidR="00F816F0" w:rsidRDefault="00F816F0" w:rsidP="001C2A8F">
            <w:r w:rsidRPr="00F07334">
              <w:t>-</w:t>
            </w:r>
          </w:p>
        </w:tc>
        <w:tc>
          <w:tcPr>
            <w:tcW w:w="4253" w:type="dxa"/>
            <w:vAlign w:val="center"/>
          </w:tcPr>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906AF3" w:rsidP="00906AF3">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blPrEx>
          <w:tblBorders>
            <w:insideH w:val="nil"/>
          </w:tblBorders>
        </w:tblPrEx>
        <w:trPr>
          <w:cantSplit/>
          <w:trHeight w:val="20"/>
          <w:tblHeader/>
        </w:trPr>
        <w:tc>
          <w:tcPr>
            <w:tcW w:w="630" w:type="dxa"/>
            <w:tcBorders>
              <w:bottom w:val="single" w:sz="4" w:space="0" w:color="auto"/>
            </w:tcBorders>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1.3.2.</w:t>
            </w:r>
          </w:p>
        </w:tc>
        <w:tc>
          <w:tcPr>
            <w:tcW w:w="5971" w:type="dxa"/>
            <w:tcBorders>
              <w:bottom w:val="single" w:sz="4" w:space="0" w:color="auto"/>
            </w:tcBorders>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повлекший за собой причинение вреда здоровью, в том числе приведший к инвалидизации, либо создавший риск прогрессирования имеющегося заболевания, либо создавший риск возникновения нового заболевания (за исключением случаев отказа застрахованного лица, оформленного в установленном порядке).</w:t>
            </w:r>
          </w:p>
        </w:tc>
        <w:tc>
          <w:tcPr>
            <w:tcW w:w="4394" w:type="dxa"/>
            <w:gridSpan w:val="2"/>
            <w:tcBorders>
              <w:bottom w:val="single" w:sz="4" w:space="0" w:color="auto"/>
            </w:tcBorders>
            <w:vAlign w:val="center"/>
          </w:tcPr>
          <w:p w:rsidR="00F816F0" w:rsidRDefault="00F816F0" w:rsidP="001C2A8F">
            <w:r w:rsidRPr="00F07334">
              <w:t>-</w:t>
            </w:r>
          </w:p>
        </w:tc>
        <w:tc>
          <w:tcPr>
            <w:tcW w:w="4253" w:type="dxa"/>
            <w:tcBorders>
              <w:bottom w:val="single" w:sz="4" w:space="0" w:color="auto"/>
            </w:tcBorders>
            <w:vAlign w:val="center"/>
          </w:tcPr>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 xml:space="preserve">300% размера подушевого норматива </w:t>
            </w:r>
          </w:p>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обязательного медицинского страхования</w:t>
            </w:r>
          </w:p>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 xml:space="preserve"> на дату оказания/отказа в оказании </w:t>
            </w:r>
          </w:p>
          <w:p w:rsidR="00F816F0" w:rsidRPr="002F0920" w:rsidRDefault="00906AF3" w:rsidP="00906AF3">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blPrEx>
          <w:tblBorders>
            <w:insideH w:val="nil"/>
          </w:tblBorders>
        </w:tblPrEx>
        <w:trPr>
          <w:cantSplit/>
          <w:trHeight w:val="20"/>
          <w:tblHeader/>
        </w:trPr>
        <w:tc>
          <w:tcPr>
            <w:tcW w:w="630" w:type="dxa"/>
            <w:tcBorders>
              <w:top w:val="single" w:sz="4" w:space="0" w:color="auto"/>
              <w:bottom w:val="single" w:sz="4" w:space="0" w:color="auto"/>
            </w:tcBorders>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1.4.</w:t>
            </w:r>
          </w:p>
        </w:tc>
        <w:tc>
          <w:tcPr>
            <w:tcW w:w="5971" w:type="dxa"/>
            <w:tcBorders>
              <w:top w:val="single" w:sz="4" w:space="0" w:color="auto"/>
              <w:bottom w:val="single" w:sz="4" w:space="0" w:color="auto"/>
            </w:tcBorders>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Взимание платы с застрахованных лиц за оказанную медицинскую помощь, предусмотренную территориальной программой обязательного медицинского страхования.</w:t>
            </w:r>
          </w:p>
        </w:tc>
        <w:tc>
          <w:tcPr>
            <w:tcW w:w="4394" w:type="dxa"/>
            <w:gridSpan w:val="2"/>
            <w:tcBorders>
              <w:top w:val="single" w:sz="4" w:space="0" w:color="auto"/>
              <w:bottom w:val="single" w:sz="4" w:space="0" w:color="auto"/>
            </w:tcBorders>
            <w:vAlign w:val="center"/>
          </w:tcPr>
          <w:p w:rsidR="00F816F0" w:rsidRPr="002F0920" w:rsidRDefault="00F816F0"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tcBorders>
              <w:top w:val="single" w:sz="4" w:space="0" w:color="auto"/>
              <w:bottom w:val="single" w:sz="4" w:space="0" w:color="auto"/>
            </w:tcBorders>
            <w:vAlign w:val="center"/>
          </w:tcPr>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906AF3" w:rsidRDefault="00906AF3" w:rsidP="00906AF3">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906AF3" w:rsidP="00906AF3">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blPrEx>
          <w:tblBorders>
            <w:insideH w:val="nil"/>
          </w:tblBorders>
        </w:tblPrEx>
        <w:trPr>
          <w:cantSplit/>
          <w:trHeight w:val="2163"/>
          <w:tblHeader/>
        </w:trPr>
        <w:tc>
          <w:tcPr>
            <w:tcW w:w="630" w:type="dxa"/>
            <w:tcBorders>
              <w:top w:val="single" w:sz="4" w:space="0" w:color="auto"/>
              <w:bottom w:val="single" w:sz="4" w:space="0" w:color="auto"/>
            </w:tcBorders>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lastRenderedPageBreak/>
              <w:t>1.5.</w:t>
            </w:r>
          </w:p>
        </w:tc>
        <w:tc>
          <w:tcPr>
            <w:tcW w:w="5971" w:type="dxa"/>
            <w:tcBorders>
              <w:top w:val="single" w:sz="4" w:space="0" w:color="auto"/>
              <w:bottom w:val="single" w:sz="4" w:space="0" w:color="auto"/>
            </w:tcBorders>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 xml:space="preserve">Приобретение пациентом или лицом, действовавшим в интересах пациента, лекарственных препаратов и/или медицинских изделий в период пребывания в стационаре по назначению врача, включенных в </w:t>
            </w:r>
            <w:r w:rsidR="00906AF3">
              <w:rPr>
                <w:rFonts w:ascii="Times New Roman" w:hAnsi="Times New Roman" w:cs="Times New Roman"/>
              </w:rPr>
              <w:t>«</w:t>
            </w:r>
            <w:hyperlink r:id="rId9" w:history="1">
              <w:r w:rsidRPr="002F0920">
                <w:rPr>
                  <w:rFonts w:ascii="Times New Roman" w:hAnsi="Times New Roman" w:cs="Times New Roman"/>
                </w:rPr>
                <w:t>Перечень</w:t>
              </w:r>
            </w:hyperlink>
            <w:r w:rsidRPr="002F0920">
              <w:rPr>
                <w:rFonts w:ascii="Times New Roman" w:hAnsi="Times New Roman" w:cs="Times New Roman"/>
              </w:rPr>
              <w:t xml:space="preserve"> жизненно необходимых и важнейших лекарствен</w:t>
            </w:r>
            <w:r w:rsidR="00906AF3">
              <w:rPr>
                <w:rFonts w:ascii="Times New Roman" w:hAnsi="Times New Roman" w:cs="Times New Roman"/>
              </w:rPr>
              <w:t>ных средств»</w:t>
            </w:r>
            <w:r w:rsidRPr="002F0920">
              <w:rPr>
                <w:rFonts w:ascii="Times New Roman" w:hAnsi="Times New Roman" w:cs="Times New Roman"/>
              </w:rPr>
              <w:t xml:space="preserve">, согласованного и утвержденного в установленном порядке; на основании </w:t>
            </w:r>
            <w:hyperlink r:id="rId10" w:history="1">
              <w:r w:rsidRPr="002F0920">
                <w:rPr>
                  <w:rFonts w:ascii="Times New Roman" w:hAnsi="Times New Roman" w:cs="Times New Roman"/>
                </w:rPr>
                <w:t>стандартов</w:t>
              </w:r>
            </w:hyperlink>
            <w:r w:rsidRPr="002F0920">
              <w:rPr>
                <w:rFonts w:ascii="Times New Roman" w:hAnsi="Times New Roman" w:cs="Times New Roman"/>
              </w:rPr>
              <w:t xml:space="preserve"> медицинской помощи и (или) клинических рекомендаций (протоколов лечения) по вопросам оказания медицинской помощи.</w:t>
            </w:r>
          </w:p>
        </w:tc>
        <w:tc>
          <w:tcPr>
            <w:tcW w:w="4394" w:type="dxa"/>
            <w:gridSpan w:val="2"/>
            <w:tcBorders>
              <w:top w:val="single" w:sz="4" w:space="0" w:color="auto"/>
              <w:bottom w:val="single" w:sz="4" w:space="0" w:color="auto"/>
            </w:tcBorders>
            <w:vAlign w:val="center"/>
          </w:tcPr>
          <w:p w:rsidR="00F816F0" w:rsidRPr="002F0920" w:rsidRDefault="00F816F0" w:rsidP="001C2A8F">
            <w:pPr>
              <w:pStyle w:val="ConsPlusNormal"/>
              <w:ind w:firstLine="0"/>
              <w:rPr>
                <w:rFonts w:ascii="Times New Roman" w:hAnsi="Times New Roman" w:cs="Times New Roman"/>
              </w:rPr>
            </w:pPr>
            <w:r w:rsidRPr="002F0920">
              <w:rPr>
                <w:rFonts w:ascii="Times New Roman" w:hAnsi="Times New Roman" w:cs="Times New Roman"/>
              </w:rPr>
              <w:t>50% стоимости случая лечения</w:t>
            </w:r>
          </w:p>
        </w:tc>
        <w:tc>
          <w:tcPr>
            <w:tcW w:w="4253" w:type="dxa"/>
            <w:tcBorders>
              <w:top w:val="single" w:sz="4" w:space="0" w:color="auto"/>
              <w:bottom w:val="single" w:sz="4" w:space="0" w:color="auto"/>
            </w:tcBorders>
            <w:vAlign w:val="center"/>
          </w:tcPr>
          <w:p w:rsidR="00906AF3"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906AF3"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906AF3"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906AF3" w:rsidRDefault="00F816F0" w:rsidP="001C2A8F">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816F0" w:rsidP="001C2A8F">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15248" w:type="dxa"/>
            <w:gridSpan w:val="5"/>
            <w:tcBorders>
              <w:top w:val="single" w:sz="4" w:space="0" w:color="auto"/>
            </w:tcBorders>
            <w:vAlign w:val="center"/>
          </w:tcPr>
          <w:p w:rsidR="00F816F0" w:rsidRPr="002F0920" w:rsidRDefault="00F816F0" w:rsidP="001C2A8F">
            <w:pPr>
              <w:pStyle w:val="ConsPlusNormal"/>
              <w:keepNext/>
              <w:ind w:firstLine="0"/>
              <w:rPr>
                <w:rFonts w:ascii="Times New Roman" w:hAnsi="Times New Roman" w:cs="Times New Roman"/>
                <w:b/>
              </w:rPr>
            </w:pPr>
            <w:r w:rsidRPr="002F0920">
              <w:rPr>
                <w:rFonts w:ascii="Times New Roman" w:hAnsi="Times New Roman" w:cs="Times New Roman"/>
                <w:b/>
              </w:rPr>
              <w:t>Раздел 2. Отсутствие информированности застрахованного населения</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2.1.</w:t>
            </w:r>
          </w:p>
        </w:tc>
        <w:tc>
          <w:tcPr>
            <w:tcW w:w="5971" w:type="dxa"/>
            <w:vAlign w:val="center"/>
          </w:tcPr>
          <w:p w:rsidR="00F816F0" w:rsidRPr="002F0920" w:rsidRDefault="00F816F0" w:rsidP="00906AF3">
            <w:pPr>
              <w:pStyle w:val="ConsPlusNormal"/>
              <w:ind w:firstLine="0"/>
              <w:jc w:val="both"/>
              <w:rPr>
                <w:rFonts w:ascii="Times New Roman" w:hAnsi="Times New Roman" w:cs="Times New Roman"/>
              </w:rPr>
            </w:pPr>
            <w:r w:rsidRPr="002F0920">
              <w:rPr>
                <w:rFonts w:ascii="Times New Roman" w:hAnsi="Times New Roman" w:cs="Times New Roman"/>
              </w:rPr>
              <w:t>Отсутствие официального сайта медицинской организации в сети Интернет.</w:t>
            </w:r>
          </w:p>
        </w:tc>
        <w:tc>
          <w:tcPr>
            <w:tcW w:w="4394" w:type="dxa"/>
            <w:gridSpan w:val="2"/>
            <w:vAlign w:val="center"/>
          </w:tcPr>
          <w:p w:rsidR="00F816F0" w:rsidRPr="002F0920" w:rsidRDefault="00F816F0" w:rsidP="001C2A8F">
            <w:pPr>
              <w:pStyle w:val="ConsPlusNormal"/>
              <w:ind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41945" w:rsidP="00F41945">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15248" w:type="dxa"/>
            <w:gridSpan w:val="5"/>
            <w:vAlign w:val="center"/>
          </w:tcPr>
          <w:p w:rsidR="00F816F0" w:rsidRPr="00D868B7" w:rsidRDefault="00F816F0" w:rsidP="00F41945">
            <w:pPr>
              <w:pStyle w:val="ConsPlusNormal"/>
              <w:keepNext/>
              <w:ind w:firstLine="0"/>
              <w:jc w:val="left"/>
              <w:rPr>
                <w:rFonts w:ascii="Times New Roman" w:hAnsi="Times New Roman" w:cs="Times New Roman"/>
              </w:rPr>
            </w:pPr>
            <w:r w:rsidRPr="00D868B7">
              <w:rPr>
                <w:rFonts w:ascii="Times New Roman" w:hAnsi="Times New Roman" w:cs="Times New Roman"/>
              </w:rPr>
              <w:t>2.2. Отсутствие на официальном сайте медицинской организации в сети Интернет следующей информации: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2.2.1.</w:t>
            </w:r>
          </w:p>
        </w:tc>
        <w:tc>
          <w:tcPr>
            <w:tcW w:w="5971" w:type="dxa"/>
            <w:vAlign w:val="center"/>
          </w:tcPr>
          <w:p w:rsidR="00F816F0" w:rsidRPr="002F0920" w:rsidRDefault="00F816F0" w:rsidP="00F41945">
            <w:pPr>
              <w:pStyle w:val="ConsPlusNormal"/>
              <w:ind w:firstLine="0"/>
              <w:jc w:val="both"/>
              <w:rPr>
                <w:rFonts w:ascii="Times New Roman" w:hAnsi="Times New Roman" w:cs="Times New Roman"/>
              </w:rPr>
            </w:pPr>
            <w:r w:rsidRPr="002F0920">
              <w:rPr>
                <w:rFonts w:ascii="Times New Roman" w:hAnsi="Times New Roman" w:cs="Times New Roman"/>
              </w:rPr>
              <w:t>о режиме работы медицинской организации;</w:t>
            </w:r>
          </w:p>
        </w:tc>
        <w:tc>
          <w:tcPr>
            <w:tcW w:w="4394" w:type="dxa"/>
            <w:gridSpan w:val="2"/>
            <w:vAlign w:val="center"/>
          </w:tcPr>
          <w:p w:rsidR="00F816F0" w:rsidRPr="002F0920" w:rsidRDefault="00F816F0" w:rsidP="001C2A8F">
            <w:pPr>
              <w:pStyle w:val="ConsPlusNormal"/>
              <w:ind w:left="283"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41945" w:rsidP="00F41945">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2.2.2.</w:t>
            </w:r>
          </w:p>
        </w:tc>
        <w:tc>
          <w:tcPr>
            <w:tcW w:w="5971" w:type="dxa"/>
            <w:vAlign w:val="center"/>
          </w:tcPr>
          <w:p w:rsidR="00F816F0" w:rsidRPr="002F0920" w:rsidRDefault="00F816F0" w:rsidP="00F41945">
            <w:pPr>
              <w:pStyle w:val="ConsPlusNormal"/>
              <w:ind w:firstLine="0"/>
              <w:jc w:val="both"/>
              <w:rPr>
                <w:rFonts w:ascii="Times New Roman" w:hAnsi="Times New Roman" w:cs="Times New Roman"/>
              </w:rPr>
            </w:pPr>
            <w:r w:rsidRPr="002F0920">
              <w:rPr>
                <w:rFonts w:ascii="Times New Roman" w:hAnsi="Times New Roman" w:cs="Times New Roman"/>
              </w:rPr>
              <w:t>об условиях оказания медицинской помощи, установленных территориальной программой государственных гарантий оказания гражданам Российской Федерации бесплатной медицинской помощи, в том числе о сроках ожидания медицинской помощи;</w:t>
            </w:r>
          </w:p>
        </w:tc>
        <w:tc>
          <w:tcPr>
            <w:tcW w:w="4394" w:type="dxa"/>
            <w:gridSpan w:val="2"/>
            <w:vAlign w:val="center"/>
          </w:tcPr>
          <w:p w:rsidR="00F816F0" w:rsidRDefault="00F816F0" w:rsidP="001C2A8F"/>
          <w:p w:rsidR="00F816F0" w:rsidRDefault="00F816F0" w:rsidP="001C2A8F">
            <w:r w:rsidRPr="009074A0">
              <w:t>-</w:t>
            </w:r>
          </w:p>
        </w:tc>
        <w:tc>
          <w:tcPr>
            <w:tcW w:w="4253" w:type="dxa"/>
            <w:vAlign w:val="center"/>
          </w:tcPr>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41945" w:rsidP="00F41945">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2.2.3.</w:t>
            </w:r>
          </w:p>
        </w:tc>
        <w:tc>
          <w:tcPr>
            <w:tcW w:w="5971" w:type="dxa"/>
            <w:vAlign w:val="center"/>
          </w:tcPr>
          <w:p w:rsidR="00F816F0" w:rsidRPr="002F0920" w:rsidRDefault="00F816F0" w:rsidP="00F41945">
            <w:pPr>
              <w:pStyle w:val="ConsPlusNormal"/>
              <w:ind w:firstLine="0"/>
              <w:jc w:val="both"/>
              <w:rPr>
                <w:rFonts w:ascii="Times New Roman" w:hAnsi="Times New Roman" w:cs="Times New Roman"/>
              </w:rPr>
            </w:pPr>
            <w:r w:rsidRPr="002F0920">
              <w:rPr>
                <w:rFonts w:ascii="Times New Roman" w:hAnsi="Times New Roman" w:cs="Times New Roman"/>
              </w:rPr>
              <w:t>о видах оказываемой медицинской помощи;</w:t>
            </w:r>
          </w:p>
        </w:tc>
        <w:tc>
          <w:tcPr>
            <w:tcW w:w="4394" w:type="dxa"/>
            <w:gridSpan w:val="2"/>
            <w:vAlign w:val="center"/>
          </w:tcPr>
          <w:p w:rsidR="00F816F0" w:rsidRDefault="00F816F0" w:rsidP="001C2A8F"/>
          <w:p w:rsidR="00F816F0" w:rsidRDefault="00F816F0" w:rsidP="001C2A8F">
            <w:r w:rsidRPr="009074A0">
              <w:t>-</w:t>
            </w:r>
          </w:p>
        </w:tc>
        <w:tc>
          <w:tcPr>
            <w:tcW w:w="4253" w:type="dxa"/>
            <w:vAlign w:val="center"/>
          </w:tcPr>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41945" w:rsidP="00F41945">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lastRenderedPageBreak/>
              <w:t>2.2.4.</w:t>
            </w:r>
          </w:p>
        </w:tc>
        <w:tc>
          <w:tcPr>
            <w:tcW w:w="5971" w:type="dxa"/>
            <w:vAlign w:val="center"/>
          </w:tcPr>
          <w:p w:rsidR="00F816F0" w:rsidRPr="002F0920" w:rsidRDefault="00F816F0" w:rsidP="00F41945">
            <w:pPr>
              <w:pStyle w:val="ConsPlusNormal"/>
              <w:ind w:firstLine="0"/>
              <w:jc w:val="both"/>
              <w:rPr>
                <w:rFonts w:ascii="Times New Roman" w:hAnsi="Times New Roman" w:cs="Times New Roman"/>
              </w:rPr>
            </w:pPr>
            <w:r w:rsidRPr="002F0920">
              <w:rPr>
                <w:rFonts w:ascii="Times New Roman" w:hAnsi="Times New Roman" w:cs="Times New Roman"/>
              </w:rPr>
              <w:t>о показателях доступности и качества медицинской помощи;</w:t>
            </w:r>
          </w:p>
        </w:tc>
        <w:tc>
          <w:tcPr>
            <w:tcW w:w="4394" w:type="dxa"/>
            <w:gridSpan w:val="2"/>
            <w:vAlign w:val="center"/>
          </w:tcPr>
          <w:p w:rsidR="00F816F0" w:rsidRDefault="00F816F0" w:rsidP="001C2A8F"/>
          <w:p w:rsidR="00F816F0" w:rsidRDefault="00F816F0" w:rsidP="001C2A8F">
            <w:r w:rsidRPr="009074A0">
              <w:t>-</w:t>
            </w:r>
          </w:p>
        </w:tc>
        <w:tc>
          <w:tcPr>
            <w:tcW w:w="4253" w:type="dxa"/>
            <w:vAlign w:val="center"/>
          </w:tcPr>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41945" w:rsidP="00F41945">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2.2.5.</w:t>
            </w:r>
          </w:p>
        </w:tc>
        <w:tc>
          <w:tcPr>
            <w:tcW w:w="5971" w:type="dxa"/>
            <w:vAlign w:val="center"/>
          </w:tcPr>
          <w:p w:rsidR="00F816F0" w:rsidRPr="002F0920" w:rsidRDefault="00F816F0" w:rsidP="00F41945">
            <w:pPr>
              <w:pStyle w:val="ConsPlusNormal"/>
              <w:ind w:firstLine="0"/>
              <w:jc w:val="both"/>
              <w:rPr>
                <w:rFonts w:ascii="Times New Roman" w:hAnsi="Times New Roman" w:cs="Times New Roman"/>
              </w:rPr>
            </w:pPr>
            <w:r w:rsidRPr="002F0920">
              <w:rPr>
                <w:rFonts w:ascii="Times New Roman" w:hAnsi="Times New Roman" w:cs="Times New Roman"/>
              </w:rPr>
              <w:t xml:space="preserve">о </w:t>
            </w:r>
            <w:hyperlink r:id="rId11" w:history="1">
              <w:r w:rsidRPr="002F0920">
                <w:rPr>
                  <w:rFonts w:ascii="Times New Roman" w:hAnsi="Times New Roman" w:cs="Times New Roman"/>
                </w:rPr>
                <w:t>перечне</w:t>
              </w:r>
            </w:hyperlink>
            <w:r w:rsidRPr="002F0920">
              <w:rPr>
                <w:rFonts w:ascii="Times New Roman" w:hAnsi="Times New Roman" w:cs="Times New Roman"/>
              </w:rPr>
              <w:t xml:space="preserve"> жизненно необходимых и важнейших лекарственных препаратов, применяемых при оказании стационарной медицинской помощи, а также скорой и неотложной медицинской помощи бесплатно;</w:t>
            </w:r>
          </w:p>
        </w:tc>
        <w:tc>
          <w:tcPr>
            <w:tcW w:w="4394" w:type="dxa"/>
            <w:gridSpan w:val="2"/>
            <w:vAlign w:val="center"/>
          </w:tcPr>
          <w:p w:rsidR="00F816F0" w:rsidRDefault="00F816F0" w:rsidP="001C2A8F"/>
          <w:p w:rsidR="00F816F0" w:rsidRDefault="00F816F0" w:rsidP="001C2A8F">
            <w:r w:rsidRPr="009074A0">
              <w:t>-</w:t>
            </w:r>
          </w:p>
        </w:tc>
        <w:tc>
          <w:tcPr>
            <w:tcW w:w="4253" w:type="dxa"/>
            <w:vAlign w:val="center"/>
          </w:tcPr>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41945" w:rsidP="00F41945">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2.2.6.</w:t>
            </w:r>
          </w:p>
        </w:tc>
        <w:tc>
          <w:tcPr>
            <w:tcW w:w="5971" w:type="dxa"/>
            <w:vAlign w:val="center"/>
          </w:tcPr>
          <w:p w:rsidR="00F816F0" w:rsidRPr="002F0920" w:rsidRDefault="00F816F0" w:rsidP="00F41945">
            <w:pPr>
              <w:pStyle w:val="ConsPlusNormal"/>
              <w:ind w:firstLine="0"/>
              <w:jc w:val="both"/>
              <w:rPr>
                <w:rFonts w:ascii="Times New Roman" w:hAnsi="Times New Roman" w:cs="Times New Roman"/>
              </w:rPr>
            </w:pPr>
            <w:r w:rsidRPr="002F0920">
              <w:rPr>
                <w:rFonts w:ascii="Times New Roman" w:hAnsi="Times New Roman" w:cs="Times New Roman"/>
              </w:rPr>
              <w:t xml:space="preserve">о перечне лекарственных препаратов, отпускаемых населению в соответствии с </w:t>
            </w:r>
            <w:hyperlink r:id="rId12" w:history="1">
              <w:r w:rsidRPr="002F0920">
                <w:rPr>
                  <w:rFonts w:ascii="Times New Roman" w:hAnsi="Times New Roman" w:cs="Times New Roman"/>
                </w:rPr>
                <w:t>перечнем</w:t>
              </w:r>
            </w:hyperlink>
            <w:r w:rsidRPr="002F0920">
              <w:rPr>
                <w:rFonts w:ascii="Times New Roman" w:hAnsi="Times New Roman" w:cs="Times New Roman"/>
              </w:rPr>
              <w:t xml:space="preserve"> групп населения и 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а также в соответствии с </w:t>
            </w:r>
            <w:hyperlink r:id="rId13" w:history="1">
              <w:r w:rsidRPr="002F0920">
                <w:rPr>
                  <w:rFonts w:ascii="Times New Roman" w:hAnsi="Times New Roman" w:cs="Times New Roman"/>
                </w:rPr>
                <w:t>перечнем</w:t>
              </w:r>
            </w:hyperlink>
            <w:r w:rsidRPr="002F0920">
              <w:rPr>
                <w:rFonts w:ascii="Times New Roman" w:hAnsi="Times New Roman" w:cs="Times New Roman"/>
              </w:rPr>
              <w:t xml:space="preserve"> групп населения, при амбулаторном лечении которых лекарственные препараты отпускаются по рецептам врачей с 50-процентной скидкой со свободных цен.</w:t>
            </w:r>
          </w:p>
        </w:tc>
        <w:tc>
          <w:tcPr>
            <w:tcW w:w="4394" w:type="dxa"/>
            <w:gridSpan w:val="2"/>
            <w:vAlign w:val="center"/>
          </w:tcPr>
          <w:p w:rsidR="00F816F0" w:rsidRPr="002F0920" w:rsidRDefault="00F816F0" w:rsidP="001C2A8F">
            <w:pPr>
              <w:pStyle w:val="ConsPlusNormal"/>
              <w:ind w:left="283" w:firstLine="0"/>
              <w:rPr>
                <w:rFonts w:ascii="Times New Roman" w:hAnsi="Times New Roman" w:cs="Times New Roman"/>
              </w:rPr>
            </w:pPr>
          </w:p>
        </w:tc>
        <w:tc>
          <w:tcPr>
            <w:tcW w:w="4253" w:type="dxa"/>
            <w:vAlign w:val="center"/>
          </w:tcPr>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41945" w:rsidP="00F41945">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2.3.</w:t>
            </w:r>
          </w:p>
        </w:tc>
        <w:tc>
          <w:tcPr>
            <w:tcW w:w="5971" w:type="dxa"/>
            <w:vAlign w:val="center"/>
          </w:tcPr>
          <w:p w:rsidR="00F816F0" w:rsidRPr="002F0920" w:rsidRDefault="00F816F0" w:rsidP="00F41945">
            <w:pPr>
              <w:pStyle w:val="ConsPlusNormal"/>
              <w:ind w:firstLine="0"/>
              <w:jc w:val="both"/>
              <w:rPr>
                <w:rFonts w:ascii="Times New Roman" w:hAnsi="Times New Roman" w:cs="Times New Roman"/>
              </w:rPr>
            </w:pPr>
            <w:r w:rsidRPr="002F0920">
              <w:rPr>
                <w:rFonts w:ascii="Times New Roman" w:hAnsi="Times New Roman" w:cs="Times New Roman"/>
              </w:rPr>
              <w:t>Отсутствие информационных стендов в медицинских организациях.</w:t>
            </w:r>
          </w:p>
        </w:tc>
        <w:tc>
          <w:tcPr>
            <w:tcW w:w="4394" w:type="dxa"/>
            <w:gridSpan w:val="2"/>
            <w:vAlign w:val="center"/>
          </w:tcPr>
          <w:p w:rsidR="00F816F0" w:rsidRPr="002F0920" w:rsidRDefault="00F816F0" w:rsidP="001C2A8F">
            <w:pPr>
              <w:pStyle w:val="ConsPlusNormal"/>
              <w:ind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41945" w:rsidP="00F41945">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816F0" w:rsidRPr="002F0920" w:rsidTr="001C2A8F">
        <w:trPr>
          <w:cantSplit/>
          <w:trHeight w:val="20"/>
          <w:tblHeader/>
        </w:trPr>
        <w:tc>
          <w:tcPr>
            <w:tcW w:w="15248" w:type="dxa"/>
            <w:gridSpan w:val="5"/>
            <w:vAlign w:val="center"/>
          </w:tcPr>
          <w:p w:rsidR="00F816F0" w:rsidRPr="00D868B7" w:rsidRDefault="00F816F0" w:rsidP="00F41945">
            <w:pPr>
              <w:pStyle w:val="ConsPlusNormal"/>
              <w:keepNext/>
              <w:ind w:firstLine="0"/>
              <w:jc w:val="left"/>
              <w:rPr>
                <w:rFonts w:ascii="Times New Roman" w:hAnsi="Times New Roman" w:cs="Times New Roman"/>
              </w:rPr>
            </w:pPr>
            <w:r w:rsidRPr="00D868B7">
              <w:rPr>
                <w:rFonts w:ascii="Times New Roman" w:hAnsi="Times New Roman" w:cs="Times New Roman"/>
              </w:rPr>
              <w:t>2.4. Отсутствие на информационных стендах в медицинских организациях следующей информации:</w:t>
            </w:r>
          </w:p>
        </w:tc>
      </w:tr>
      <w:tr w:rsidR="00F816F0" w:rsidRPr="002F0920" w:rsidTr="001C2A8F">
        <w:trPr>
          <w:cantSplit/>
          <w:trHeight w:val="20"/>
          <w:tblHeader/>
        </w:trPr>
        <w:tc>
          <w:tcPr>
            <w:tcW w:w="630" w:type="dxa"/>
            <w:vAlign w:val="center"/>
          </w:tcPr>
          <w:p w:rsidR="00F816F0" w:rsidRPr="002F0920" w:rsidRDefault="00F816F0" w:rsidP="001C2A8F">
            <w:pPr>
              <w:pStyle w:val="ConsPlusNormal"/>
              <w:ind w:firstLine="1"/>
              <w:rPr>
                <w:rFonts w:ascii="Times New Roman" w:hAnsi="Times New Roman" w:cs="Times New Roman"/>
              </w:rPr>
            </w:pPr>
            <w:r w:rsidRPr="002F0920">
              <w:rPr>
                <w:rFonts w:ascii="Times New Roman" w:hAnsi="Times New Roman" w:cs="Times New Roman"/>
              </w:rPr>
              <w:t>2.4.1.</w:t>
            </w:r>
          </w:p>
        </w:tc>
        <w:tc>
          <w:tcPr>
            <w:tcW w:w="5971" w:type="dxa"/>
            <w:vAlign w:val="center"/>
          </w:tcPr>
          <w:p w:rsidR="00F816F0" w:rsidRPr="002F0920" w:rsidRDefault="00F816F0" w:rsidP="00F41945">
            <w:pPr>
              <w:pStyle w:val="ConsPlusNormal"/>
              <w:ind w:firstLine="0"/>
              <w:jc w:val="both"/>
              <w:rPr>
                <w:rFonts w:ascii="Times New Roman" w:hAnsi="Times New Roman" w:cs="Times New Roman"/>
              </w:rPr>
            </w:pPr>
            <w:r w:rsidRPr="002F0920">
              <w:rPr>
                <w:rFonts w:ascii="Times New Roman" w:hAnsi="Times New Roman" w:cs="Times New Roman"/>
              </w:rPr>
              <w:t>о режиме работы медицинской организации;</w:t>
            </w:r>
          </w:p>
        </w:tc>
        <w:tc>
          <w:tcPr>
            <w:tcW w:w="4394" w:type="dxa"/>
            <w:gridSpan w:val="2"/>
            <w:vAlign w:val="center"/>
          </w:tcPr>
          <w:p w:rsidR="00F816F0" w:rsidRPr="002F0920" w:rsidRDefault="00F816F0" w:rsidP="001C2A8F">
            <w:pPr>
              <w:pStyle w:val="ConsPlusNormal"/>
              <w:ind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F41945">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816F0" w:rsidRPr="002F0920" w:rsidRDefault="00F41945" w:rsidP="00F41945">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2.4.2.</w:t>
            </w:r>
          </w:p>
        </w:tc>
        <w:tc>
          <w:tcPr>
            <w:tcW w:w="5971" w:type="dxa"/>
            <w:vAlign w:val="center"/>
          </w:tcPr>
          <w:p w:rsidR="00F41945" w:rsidRPr="002F0920" w:rsidRDefault="00F41945" w:rsidP="00F41945">
            <w:pPr>
              <w:pStyle w:val="ConsPlusNormal"/>
              <w:ind w:firstLine="0"/>
              <w:jc w:val="both"/>
              <w:rPr>
                <w:rFonts w:ascii="Times New Roman" w:hAnsi="Times New Roman" w:cs="Times New Roman"/>
              </w:rPr>
            </w:pPr>
            <w:r w:rsidRPr="002F0920">
              <w:rPr>
                <w:rFonts w:ascii="Times New Roman" w:hAnsi="Times New Roman" w:cs="Times New Roman"/>
              </w:rPr>
              <w:t>об условиях оказания медицинской помощи, установленных территориальной программой государственных гарантий оказания гражданам Российской Федерации бесплатной медицинской помощи, в том числе о сроках ожидания медицинской помощи;</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F41945" w:rsidP="00C67BAE">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lastRenderedPageBreak/>
              <w:t>2.4.3.</w:t>
            </w:r>
          </w:p>
        </w:tc>
        <w:tc>
          <w:tcPr>
            <w:tcW w:w="5971" w:type="dxa"/>
            <w:vAlign w:val="center"/>
          </w:tcPr>
          <w:p w:rsidR="00F41945" w:rsidRPr="002F0920" w:rsidRDefault="00F41945" w:rsidP="00F41945">
            <w:pPr>
              <w:pStyle w:val="ConsPlusNormal"/>
              <w:ind w:firstLine="0"/>
              <w:jc w:val="both"/>
              <w:rPr>
                <w:rFonts w:ascii="Times New Roman" w:hAnsi="Times New Roman" w:cs="Times New Roman"/>
              </w:rPr>
            </w:pPr>
            <w:r w:rsidRPr="002F0920">
              <w:rPr>
                <w:rFonts w:ascii="Times New Roman" w:hAnsi="Times New Roman" w:cs="Times New Roman"/>
              </w:rPr>
              <w:t>о видах оказываемой медицинской помощи в данной медицинской организации;</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F41945" w:rsidP="00C67BAE">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2.4.4.</w:t>
            </w:r>
          </w:p>
        </w:tc>
        <w:tc>
          <w:tcPr>
            <w:tcW w:w="5971" w:type="dxa"/>
            <w:vAlign w:val="center"/>
          </w:tcPr>
          <w:p w:rsidR="00F41945" w:rsidRPr="002F0920" w:rsidRDefault="00F41945" w:rsidP="00F41945">
            <w:pPr>
              <w:pStyle w:val="ConsPlusNormal"/>
              <w:ind w:firstLine="0"/>
              <w:jc w:val="both"/>
              <w:rPr>
                <w:rFonts w:ascii="Times New Roman" w:hAnsi="Times New Roman" w:cs="Times New Roman"/>
              </w:rPr>
            </w:pPr>
            <w:r w:rsidRPr="002F0920">
              <w:rPr>
                <w:rFonts w:ascii="Times New Roman" w:hAnsi="Times New Roman" w:cs="Times New Roman"/>
              </w:rPr>
              <w:t>о показателях доступности и качества медицинской помощи;</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F41945" w:rsidP="00C67BAE">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2.4.5.</w:t>
            </w:r>
          </w:p>
        </w:tc>
        <w:tc>
          <w:tcPr>
            <w:tcW w:w="5971" w:type="dxa"/>
            <w:vAlign w:val="center"/>
          </w:tcPr>
          <w:p w:rsidR="00F41945" w:rsidRPr="002F0920" w:rsidRDefault="00F41945" w:rsidP="00F41945">
            <w:pPr>
              <w:pStyle w:val="ConsPlusNormal"/>
              <w:ind w:firstLine="0"/>
              <w:jc w:val="both"/>
              <w:rPr>
                <w:rFonts w:ascii="Times New Roman" w:hAnsi="Times New Roman" w:cs="Times New Roman"/>
              </w:rPr>
            </w:pPr>
            <w:r w:rsidRPr="002F0920">
              <w:rPr>
                <w:rFonts w:ascii="Times New Roman" w:hAnsi="Times New Roman" w:cs="Times New Roman"/>
              </w:rPr>
              <w:t xml:space="preserve">о </w:t>
            </w:r>
            <w:hyperlink r:id="rId14" w:history="1">
              <w:r w:rsidRPr="002F0920">
                <w:rPr>
                  <w:rFonts w:ascii="Times New Roman" w:hAnsi="Times New Roman" w:cs="Times New Roman"/>
                </w:rPr>
                <w:t>перечне</w:t>
              </w:r>
            </w:hyperlink>
            <w:r w:rsidRPr="002F0920">
              <w:rPr>
                <w:rFonts w:ascii="Times New Roman" w:hAnsi="Times New Roman" w:cs="Times New Roman"/>
              </w:rPr>
              <w:t xml:space="preserve"> жизненно необходимых и важнейших лекарственных препаратов, применяемых при оказании стационарной медицинской помощи, а также скорой и неотложной медицинской помощи бесплатно;</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F41945" w:rsidP="00C67BAE">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2.4.6.</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 xml:space="preserve">о перечне лекарственных препаратов, отпускаемых населению в соответствии с </w:t>
            </w:r>
            <w:hyperlink r:id="rId15" w:history="1">
              <w:r w:rsidRPr="002F0920">
                <w:rPr>
                  <w:rFonts w:ascii="Times New Roman" w:hAnsi="Times New Roman" w:cs="Times New Roman"/>
                </w:rPr>
                <w:t>перечнем</w:t>
              </w:r>
            </w:hyperlink>
            <w:r w:rsidRPr="002F0920">
              <w:rPr>
                <w:rFonts w:ascii="Times New Roman" w:hAnsi="Times New Roman" w:cs="Times New Roman"/>
              </w:rPr>
              <w:t xml:space="preserve"> групп населения и 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а также в соответствии с </w:t>
            </w:r>
            <w:hyperlink r:id="rId16" w:history="1">
              <w:r w:rsidRPr="002F0920">
                <w:rPr>
                  <w:rFonts w:ascii="Times New Roman" w:hAnsi="Times New Roman" w:cs="Times New Roman"/>
                </w:rPr>
                <w:t>перечнем</w:t>
              </w:r>
            </w:hyperlink>
            <w:r w:rsidRPr="002F0920">
              <w:rPr>
                <w:rFonts w:ascii="Times New Roman" w:hAnsi="Times New Roman" w:cs="Times New Roman"/>
              </w:rPr>
              <w:t xml:space="preserve"> групп населения, при амбулаторном лечении которых лекарственные препараты отпускаются по рецептам врачей с 50-процентной скидкой со свободных цен.</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50% размера подушевого норматива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F41945" w:rsidRDefault="00F41945" w:rsidP="00C67BAE">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F41945" w:rsidP="00C67BAE">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15248" w:type="dxa"/>
            <w:gridSpan w:val="5"/>
            <w:vAlign w:val="center"/>
          </w:tcPr>
          <w:p w:rsidR="00F41945" w:rsidRPr="002F0920" w:rsidRDefault="00F41945" w:rsidP="001C2A8F">
            <w:pPr>
              <w:pStyle w:val="ConsPlusNormal"/>
              <w:keepNext/>
              <w:ind w:firstLine="0"/>
              <w:rPr>
                <w:rFonts w:ascii="Times New Roman" w:hAnsi="Times New Roman" w:cs="Times New Roman"/>
                <w:b/>
              </w:rPr>
            </w:pPr>
            <w:r w:rsidRPr="002F0920">
              <w:rPr>
                <w:rFonts w:ascii="Times New Roman" w:hAnsi="Times New Roman" w:cs="Times New Roman"/>
                <w:b/>
              </w:rPr>
              <w:t>Раздел 3. Дефекты медицинской помощи/нарушения при оказании 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3.1.</w:t>
            </w:r>
          </w:p>
        </w:tc>
        <w:tc>
          <w:tcPr>
            <w:tcW w:w="5971" w:type="dxa"/>
            <w:vAlign w:val="center"/>
          </w:tcPr>
          <w:p w:rsidR="00F41945" w:rsidRPr="002F0920" w:rsidRDefault="00F41945" w:rsidP="00F41945">
            <w:pPr>
              <w:pStyle w:val="ConsPlusNormal"/>
              <w:ind w:firstLine="0"/>
              <w:jc w:val="both"/>
              <w:rPr>
                <w:rFonts w:ascii="Times New Roman" w:hAnsi="Times New Roman" w:cs="Times New Roman"/>
              </w:rPr>
            </w:pPr>
            <w:r w:rsidRPr="002F0920">
              <w:rPr>
                <w:rFonts w:ascii="Times New Roman" w:hAnsi="Times New Roman" w:cs="Times New Roman"/>
              </w:rPr>
              <w:t>Доказанные в установленном порядке случаи нарушения врачебной этики и деонтологии работниками медицинской организации (устанавливаются по обращениям застрахованных лиц).</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 стоимости случая лечения</w:t>
            </w:r>
          </w:p>
        </w:tc>
        <w:tc>
          <w:tcPr>
            <w:tcW w:w="4253" w:type="dxa"/>
            <w:vAlign w:val="center"/>
          </w:tcPr>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627347" w:rsidP="00627347">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blPrEx>
          <w:tblBorders>
            <w:insideH w:val="nil"/>
          </w:tblBorders>
        </w:tblPrEx>
        <w:trPr>
          <w:cantSplit/>
          <w:trHeight w:val="20"/>
          <w:tblHeader/>
        </w:trPr>
        <w:tc>
          <w:tcPr>
            <w:tcW w:w="15248" w:type="dxa"/>
            <w:gridSpan w:val="5"/>
            <w:tcBorders>
              <w:bottom w:val="nil"/>
            </w:tcBorders>
            <w:vAlign w:val="center"/>
          </w:tcPr>
          <w:p w:rsidR="00F41945" w:rsidRPr="00D868B7" w:rsidRDefault="00F41945" w:rsidP="00F41945">
            <w:pPr>
              <w:pStyle w:val="ConsPlusNormal"/>
              <w:keepNext/>
              <w:ind w:firstLine="0"/>
              <w:jc w:val="left"/>
              <w:rPr>
                <w:rFonts w:ascii="Times New Roman" w:hAnsi="Times New Roman" w:cs="Times New Roman"/>
              </w:rPr>
            </w:pPr>
            <w:r w:rsidRPr="00D868B7">
              <w:rPr>
                <w:rFonts w:ascii="Times New Roman" w:hAnsi="Times New Roman" w:cs="Times New Roman"/>
              </w:rPr>
              <w:t xml:space="preserve">3.2. Невыполнение, несвоевременное или ненадлежащее выполнение необходимых пациенту диагностических и (или) лечебных мероприятий, </w:t>
            </w:r>
          </w:p>
          <w:p w:rsidR="00F41945" w:rsidRPr="00D868B7" w:rsidRDefault="00F41945" w:rsidP="00F41945">
            <w:pPr>
              <w:pStyle w:val="ConsPlusNormal"/>
              <w:keepNext/>
              <w:ind w:firstLine="0"/>
              <w:jc w:val="left"/>
              <w:rPr>
                <w:rFonts w:ascii="Times New Roman" w:hAnsi="Times New Roman" w:cs="Times New Roman"/>
              </w:rPr>
            </w:pPr>
            <w:r w:rsidRPr="00D868B7">
              <w:rPr>
                <w:rFonts w:ascii="Times New Roman" w:hAnsi="Times New Roman" w:cs="Times New Roman"/>
              </w:rPr>
              <w:t xml:space="preserve">оперативных вмешательств в соответствии с </w:t>
            </w:r>
            <w:hyperlink r:id="rId17" w:history="1">
              <w:r w:rsidRPr="00D868B7">
                <w:rPr>
                  <w:rFonts w:ascii="Times New Roman" w:hAnsi="Times New Roman" w:cs="Times New Roman"/>
                </w:rPr>
                <w:t>порядками</w:t>
              </w:r>
            </w:hyperlink>
            <w:r w:rsidRPr="00D868B7">
              <w:rPr>
                <w:rFonts w:ascii="Times New Roman" w:hAnsi="Times New Roman" w:cs="Times New Roman"/>
              </w:rPr>
              <w:t xml:space="preserve"> оказания медицинской помощи, </w:t>
            </w:r>
            <w:hyperlink r:id="rId18" w:history="1">
              <w:r w:rsidRPr="00D868B7">
                <w:rPr>
                  <w:rFonts w:ascii="Times New Roman" w:hAnsi="Times New Roman" w:cs="Times New Roman"/>
                </w:rPr>
                <w:t>стандартами</w:t>
              </w:r>
            </w:hyperlink>
            <w:r w:rsidRPr="00D868B7">
              <w:rPr>
                <w:rFonts w:ascii="Times New Roman" w:hAnsi="Times New Roman" w:cs="Times New Roman"/>
              </w:rPr>
              <w:t xml:space="preserve"> медицинской помощи и (или) клиническими</w:t>
            </w:r>
          </w:p>
          <w:p w:rsidR="00F41945" w:rsidRPr="00017EF2" w:rsidRDefault="00F41945" w:rsidP="00F41945">
            <w:pPr>
              <w:pStyle w:val="ConsPlusNormal"/>
              <w:keepNext/>
              <w:ind w:firstLine="0"/>
              <w:jc w:val="left"/>
              <w:rPr>
                <w:rFonts w:ascii="Times New Roman" w:hAnsi="Times New Roman" w:cs="Times New Roman"/>
                <w:b/>
              </w:rPr>
            </w:pPr>
            <w:r w:rsidRPr="00D868B7">
              <w:rPr>
                <w:rFonts w:ascii="Times New Roman" w:hAnsi="Times New Roman" w:cs="Times New Roman"/>
              </w:rPr>
              <w:t>рекомендациями (протоколами лечения) по вопросам оказания 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3.2.1.</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не повлиявшее на состояние здоровья застрахованного лица;</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lastRenderedPageBreak/>
              <w:t>3.2.2.</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приведших к удлинению сроков лечения сверх установленных (за исключением случаев отказа застрахованного лица от медицинского вмешательства и (или) отсутствия письменного согласия на лечение, в установленных законодательством Российской Федерации случаях);</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30%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3.2.3.</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приведших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лечения, оформленного в установленном порядке);</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40%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3.2.4.</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приведших к инвалидизации (за исключением случаев отказа застрахованного лица от лечения, оформленного в установленном порядке);</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90% стоимости случая лечения</w:t>
            </w:r>
          </w:p>
        </w:tc>
        <w:tc>
          <w:tcPr>
            <w:tcW w:w="4253" w:type="dxa"/>
            <w:vAlign w:val="center"/>
          </w:tcPr>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627347" w:rsidP="00627347">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3.2.5.</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приведших к летальному исходу (за исключением случаев отказа застрахованного лица от лечения, оформленного в установленном порядке).</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300% размера подушевого норматива </w:t>
            </w:r>
          </w:p>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blPrEx>
          <w:tblBorders>
            <w:insideH w:val="nil"/>
          </w:tblBorders>
        </w:tblPrEx>
        <w:trPr>
          <w:cantSplit/>
          <w:trHeight w:val="20"/>
          <w:tblHeader/>
        </w:trPr>
        <w:tc>
          <w:tcPr>
            <w:tcW w:w="15248" w:type="dxa"/>
            <w:gridSpan w:val="5"/>
            <w:tcBorders>
              <w:bottom w:val="nil"/>
            </w:tcBorders>
            <w:vAlign w:val="center"/>
          </w:tcPr>
          <w:p w:rsidR="00627347" w:rsidRPr="00D868B7" w:rsidRDefault="00F41945" w:rsidP="00627347">
            <w:pPr>
              <w:pStyle w:val="ConsPlusNormal"/>
              <w:keepNext/>
              <w:ind w:firstLine="0"/>
              <w:jc w:val="both"/>
              <w:rPr>
                <w:rFonts w:ascii="Times New Roman" w:hAnsi="Times New Roman" w:cs="Times New Roman"/>
              </w:rPr>
            </w:pPr>
            <w:r w:rsidRPr="00D868B7">
              <w:rPr>
                <w:rFonts w:ascii="Times New Roman" w:hAnsi="Times New Roman" w:cs="Times New Roman"/>
              </w:rPr>
              <w:t xml:space="preserve">3.3. Выполнение непоказанных, неоправданных с клинической точки зрения, не регламентированных порядками оказания медицинской помощи, </w:t>
            </w:r>
            <w:hyperlink r:id="rId19" w:history="1">
              <w:r w:rsidRPr="00D868B7">
                <w:rPr>
                  <w:rFonts w:ascii="Times New Roman" w:hAnsi="Times New Roman" w:cs="Times New Roman"/>
                </w:rPr>
                <w:t>стандартами</w:t>
              </w:r>
            </w:hyperlink>
            <w:r w:rsidRPr="00D868B7">
              <w:rPr>
                <w:rFonts w:ascii="Times New Roman" w:hAnsi="Times New Roman" w:cs="Times New Roman"/>
              </w:rPr>
              <w:t xml:space="preserve"> </w:t>
            </w:r>
          </w:p>
          <w:p w:rsidR="00F41945" w:rsidRPr="002F0920" w:rsidRDefault="00F41945" w:rsidP="00627347">
            <w:pPr>
              <w:pStyle w:val="ConsPlusNormal"/>
              <w:keepNext/>
              <w:ind w:firstLine="0"/>
              <w:jc w:val="both"/>
              <w:rPr>
                <w:rFonts w:ascii="Times New Roman" w:hAnsi="Times New Roman" w:cs="Times New Roman"/>
                <w:b/>
              </w:rPr>
            </w:pPr>
            <w:r w:rsidRPr="00D868B7">
              <w:rPr>
                <w:rFonts w:ascii="Times New Roman" w:hAnsi="Times New Roman" w:cs="Times New Roman"/>
              </w:rPr>
              <w:t>медицинской помощи и (или) клиническими рекомендациями (протоколами лечения) по вопросам оказания медицинской помощи мероприятий:</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3.3.1.</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приведших к удлинению сроков лечения, удорожанию стоимости лечения при отсутствии отрицательных последствий для состояния здоровья застрахованного лица;</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3.3.2.</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приведших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лечения, оформленного в установленном порядке).</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40%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3.4.</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Преждевременное с клинической точки зрения прекращение проведения лечебных мероприятий при отсутствии клинического эффекта (кроме оформленных в установленном порядке случаев отказа от лечения).</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50%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lastRenderedPageBreak/>
              <w:t>3.5.</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 вследствие отсутствия положительной динамики в состоянии здоровья, подтвержденное проведенной целевой или плановой экспертизой (за исключением случаев этапного лечения).</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50%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3.6.</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Нарушение по вине медицинской организации преемственности в лечении (в том числе несвоевременный перевод пациента в медицинскую организацию более высокого уровня), приведшее к удлинению сроков лечения и (или) ухудшению состояния здоровья застрахованного лица.</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80% стоимости случая лечения</w:t>
            </w:r>
          </w:p>
        </w:tc>
        <w:tc>
          <w:tcPr>
            <w:tcW w:w="4253" w:type="dxa"/>
            <w:vAlign w:val="center"/>
          </w:tcPr>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627347" w:rsidP="00627347">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3.7.</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в амбулаторно- поликлинических условиях, в условиях дневного стационара.</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70% стоимости случая лечения</w:t>
            </w:r>
          </w:p>
        </w:tc>
        <w:tc>
          <w:tcPr>
            <w:tcW w:w="4253" w:type="dxa"/>
            <w:vAlign w:val="center"/>
          </w:tcPr>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30% размера подушевого норматива </w:t>
            </w:r>
          </w:p>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3.8.</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по неотложным показаниям.</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60%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3.10.</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Повторное посещение врача одной и той же специальности в один день при оказании амбулаторной медицинской помощи, за исключением повторного посещения для определения показаний к госпитализации, операции, консультациям в других медицинских организациях.</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3.11.</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Действие или бездействие медицинского персонала, обусловившее развитие нового заболевания застрахованного лица (развитие ятрогенного заболевания).</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90% стоимости случая лечения</w:t>
            </w:r>
          </w:p>
        </w:tc>
        <w:tc>
          <w:tcPr>
            <w:tcW w:w="4253" w:type="dxa"/>
            <w:vAlign w:val="center"/>
          </w:tcPr>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627347" w:rsidP="00627347">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3.12</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Необоснованное назначение лекарственной терапии; одновременное назначение лекарственных средств - синонимов, аналогов или антагонистов по фармакологическому действию и т.п., связанное с риском для здоровья пациента и/или приводящее к удорожанию лечения.</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30%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3.13.</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Невыполнение по вине медицинской организации обязательного патологоанатомического вскрытия в соответствии с действующим законодательством.</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30% стоимости случая лечения</w:t>
            </w:r>
          </w:p>
        </w:tc>
        <w:tc>
          <w:tcPr>
            <w:tcW w:w="4253" w:type="dxa"/>
            <w:vAlign w:val="center"/>
          </w:tcPr>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30% размера подушевого норматива </w:t>
            </w:r>
          </w:p>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финансирования за счет средств </w:t>
            </w:r>
          </w:p>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627347" w:rsidRDefault="00F41945" w:rsidP="001C2A8F">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3.14.</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Наличие расхождений клинического и патологоанатомического диагнозов 2 - 3 категории.</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90% стоимости случая лечения</w:t>
            </w:r>
          </w:p>
        </w:tc>
        <w:tc>
          <w:tcPr>
            <w:tcW w:w="4253" w:type="dxa"/>
            <w:vAlign w:val="center"/>
          </w:tcPr>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627347" w:rsidP="00627347">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15248" w:type="dxa"/>
            <w:gridSpan w:val="5"/>
            <w:vAlign w:val="center"/>
          </w:tcPr>
          <w:p w:rsidR="00F41945" w:rsidRPr="002F0920" w:rsidRDefault="00F41945" w:rsidP="001C2A8F">
            <w:pPr>
              <w:pStyle w:val="ConsPlusNormal"/>
              <w:keepNext/>
              <w:ind w:firstLine="0"/>
              <w:rPr>
                <w:rFonts w:ascii="Times New Roman" w:hAnsi="Times New Roman" w:cs="Times New Roman"/>
                <w:b/>
              </w:rPr>
            </w:pPr>
            <w:r w:rsidRPr="002F0920">
              <w:rPr>
                <w:rFonts w:ascii="Times New Roman" w:hAnsi="Times New Roman" w:cs="Times New Roman"/>
                <w:b/>
              </w:rPr>
              <w:t>Раздел 4. Дефекты оформления первичной медицинской документации в медицинской организации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4.1.</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Непредставление первичной медицинской документации, подтверждающей факт оказания застрахованному лицу медицинской помощи в медицинской организации без объективных причин.</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4.2.</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Дефекты оформления первичной медицинской документации, препятствующие проведению экспертизы качества медицинской помощи (невозможность оценить динамику состояния здоровья застрахованного лица, объем, характер и условия предоставления медицинской помощи).</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4.3.</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Отсутствие в первичной документации:</w:t>
            </w:r>
          </w:p>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(или) письменного согласия на лечение, в установленных законодательством Российской Федерации случаях.</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4.4.</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Наличие признаков фальсификации медицинской документации (дописки, исправления, "вклейки", полное переоформление истории болезни, с умышленным искажением сведений о проведенных диагностических и лечебных мероприятиях, клинической картине заболевания).</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90%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4.5.</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(оказание медицинской помощи в период отпуска, учебы, командировок, выходных дней и т.п.).</w:t>
            </w:r>
          </w:p>
        </w:tc>
        <w:tc>
          <w:tcPr>
            <w:tcW w:w="4394" w:type="dxa"/>
            <w:gridSpan w:val="2"/>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w:t>
            </w:r>
          </w:p>
        </w:tc>
      </w:tr>
      <w:tr w:rsidR="00F41945" w:rsidRPr="002F0920" w:rsidTr="001C2A8F">
        <w:tblPrEx>
          <w:tblBorders>
            <w:insideH w:val="nil"/>
          </w:tblBorders>
        </w:tblPrEx>
        <w:trPr>
          <w:cantSplit/>
          <w:trHeight w:val="20"/>
          <w:tblHeader/>
        </w:trPr>
        <w:tc>
          <w:tcPr>
            <w:tcW w:w="630" w:type="dxa"/>
            <w:tcBorders>
              <w:bottom w:val="nil"/>
            </w:tcBorders>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4.6.</w:t>
            </w:r>
          </w:p>
        </w:tc>
        <w:tc>
          <w:tcPr>
            <w:tcW w:w="5971" w:type="dxa"/>
            <w:tcBorders>
              <w:bottom w:val="nil"/>
            </w:tcBorders>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Несоответствие данных первичной медицинской документации данным реестра счетов.</w:t>
            </w:r>
          </w:p>
        </w:tc>
        <w:tc>
          <w:tcPr>
            <w:tcW w:w="4394" w:type="dxa"/>
            <w:gridSpan w:val="2"/>
            <w:tcBorders>
              <w:bottom w:val="nil"/>
            </w:tcBorders>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tcBorders>
              <w:bottom w:val="nil"/>
            </w:tcBorders>
            <w:vAlign w:val="center"/>
          </w:tcPr>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100% размера подушевого норматива</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 финансирования за счет средств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обязательного медицинского страхования </w:t>
            </w:r>
          </w:p>
          <w:p w:rsidR="00627347" w:rsidRDefault="00627347" w:rsidP="00627347">
            <w:pPr>
              <w:pStyle w:val="ConsPlusNormal"/>
              <w:ind w:firstLine="0"/>
              <w:rPr>
                <w:rFonts w:ascii="Times New Roman" w:hAnsi="Times New Roman" w:cs="Times New Roman"/>
              </w:rPr>
            </w:pPr>
            <w:r w:rsidRPr="002F0920">
              <w:rPr>
                <w:rFonts w:ascii="Times New Roman" w:hAnsi="Times New Roman" w:cs="Times New Roman"/>
              </w:rPr>
              <w:t xml:space="preserve">на дату оказания/отказа в оказании </w:t>
            </w:r>
          </w:p>
          <w:p w:rsidR="00F41945" w:rsidRPr="002F0920" w:rsidRDefault="00627347" w:rsidP="00627347">
            <w:pPr>
              <w:pStyle w:val="ConsPlusNormal"/>
              <w:ind w:firstLine="0"/>
              <w:rPr>
                <w:rFonts w:ascii="Times New Roman" w:hAnsi="Times New Roman" w:cs="Times New Roman"/>
              </w:rPr>
            </w:pPr>
            <w:r w:rsidRPr="002F0920">
              <w:rPr>
                <w:rFonts w:ascii="Times New Roman" w:hAnsi="Times New Roman" w:cs="Times New Roman"/>
              </w:rPr>
              <w:t>медицинской помощи</w:t>
            </w:r>
          </w:p>
        </w:tc>
      </w:tr>
      <w:tr w:rsidR="00F41945" w:rsidRPr="002F0920" w:rsidTr="001C2A8F">
        <w:trPr>
          <w:cantSplit/>
          <w:trHeight w:val="20"/>
          <w:tblHeader/>
        </w:trPr>
        <w:tc>
          <w:tcPr>
            <w:tcW w:w="15248" w:type="dxa"/>
            <w:gridSpan w:val="5"/>
            <w:vAlign w:val="center"/>
          </w:tcPr>
          <w:p w:rsidR="00F41945" w:rsidRPr="002F0920" w:rsidRDefault="00F41945" w:rsidP="00627347">
            <w:pPr>
              <w:pStyle w:val="ConsPlusNormal"/>
              <w:keepNext/>
              <w:ind w:firstLine="0"/>
              <w:rPr>
                <w:rFonts w:ascii="Times New Roman" w:hAnsi="Times New Roman" w:cs="Times New Roman"/>
                <w:b/>
              </w:rPr>
            </w:pPr>
            <w:r w:rsidRPr="002F0920">
              <w:rPr>
                <w:rFonts w:ascii="Times New Roman" w:hAnsi="Times New Roman" w:cs="Times New Roman"/>
                <w:b/>
              </w:rPr>
              <w:t>Раздел 5. Нарушения в оформлении и предъявлении на оплату счетов и реестров счетов</w:t>
            </w:r>
          </w:p>
        </w:tc>
      </w:tr>
      <w:tr w:rsidR="00F41945" w:rsidRPr="002F0920" w:rsidTr="001C2A8F">
        <w:trPr>
          <w:cantSplit/>
          <w:trHeight w:val="20"/>
          <w:tblHeader/>
        </w:trPr>
        <w:tc>
          <w:tcPr>
            <w:tcW w:w="15248" w:type="dxa"/>
            <w:gridSpan w:val="5"/>
            <w:vAlign w:val="center"/>
          </w:tcPr>
          <w:p w:rsidR="00F41945" w:rsidRPr="00D868B7" w:rsidRDefault="00F41945" w:rsidP="00627347">
            <w:pPr>
              <w:pStyle w:val="ConsPlusNormal"/>
              <w:keepNext/>
              <w:ind w:firstLine="0"/>
              <w:jc w:val="both"/>
              <w:rPr>
                <w:rFonts w:ascii="Times New Roman" w:hAnsi="Times New Roman" w:cs="Times New Roman"/>
              </w:rPr>
            </w:pPr>
            <w:r w:rsidRPr="00D868B7">
              <w:rPr>
                <w:rFonts w:ascii="Times New Roman" w:hAnsi="Times New Roman" w:cs="Times New Roman"/>
              </w:rPr>
              <w:t>5.1. Нарушения, связанные с оформлением и предъявлением на оплату счетов и реестров счетов, в том числе:</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5.1.1.</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наличие ошибок и/или недостоверной информации в реквизитах счета;</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5.1.2.</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сумма счета не соответствует итоговой сумме предоставленной медицинской помощи по реестру счетов;</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5.1.3.</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наличие незаполненных полей реестра счетов, обязательных к заполнению;</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r w:rsidRPr="002F0920">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5.1.4.</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некорректное заполнение полей реестра счетов;</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r w:rsidRPr="002F0920">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5.1.5.</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заявленная сумма по позиции реестра счетов не корректна (содержит арифметическую ошибку);</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5.1.6.</w:t>
            </w:r>
          </w:p>
        </w:tc>
        <w:tc>
          <w:tcPr>
            <w:tcW w:w="5971" w:type="dxa"/>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дата оказания медицинской помощи в реестре счетов не соответствует отчетному периоду/периоду оплаты.</w:t>
            </w:r>
          </w:p>
        </w:tc>
        <w:tc>
          <w:tcPr>
            <w:tcW w:w="4394" w:type="dxa"/>
            <w:gridSpan w:val="2"/>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15248" w:type="dxa"/>
            <w:gridSpan w:val="5"/>
            <w:vAlign w:val="center"/>
          </w:tcPr>
          <w:p w:rsidR="00F41945" w:rsidRPr="007D4516" w:rsidRDefault="00F41945" w:rsidP="00627347">
            <w:pPr>
              <w:pStyle w:val="ConsPlusNormal"/>
              <w:keepNext/>
              <w:ind w:firstLine="0"/>
              <w:jc w:val="both"/>
              <w:rPr>
                <w:rFonts w:ascii="Times New Roman" w:hAnsi="Times New Roman" w:cs="Times New Roman"/>
              </w:rPr>
            </w:pPr>
            <w:r w:rsidRPr="007D4516">
              <w:rPr>
                <w:rFonts w:ascii="Times New Roman" w:hAnsi="Times New Roman" w:cs="Times New Roman"/>
              </w:rPr>
              <w:t>5.2. Нарушения, связанные с определением принадлежности застрахованного лица к страховой медицинской организации: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5.2.1.</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 счетов случаев оказания медицинской помощи лицу, застрахованному другой страховой медицинской организацией;</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5.2.2.</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введение в реестр счетов недостоверных персональных данных застрахованного лица, приводящее к невозможности его полной идентификации (ошибки в серии и номере полиса ОМС, адресе и т.д.);</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5.2.3.</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 счетов случаев оказания медицинской помощи застрахованному лицу, получившему полис ОМС на территории другого субъекта РФ;</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r w:rsidRPr="002F0920">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5.2.4.</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наличие в реестре счета неактуальных данных о застрахованных лицах;</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5.2.5.</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реестры счетов случаев оказания медицинской помощи, предоставленной категориям граждан, не подлежащим страхованию по ОМС на территории РФ.</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15248" w:type="dxa"/>
            <w:gridSpan w:val="5"/>
            <w:vAlign w:val="center"/>
          </w:tcPr>
          <w:p w:rsidR="00F41945" w:rsidRPr="007D4516" w:rsidRDefault="00F41945" w:rsidP="00627347">
            <w:pPr>
              <w:pStyle w:val="ConsPlusNormal"/>
              <w:keepNext/>
              <w:ind w:firstLine="0"/>
              <w:jc w:val="both"/>
              <w:rPr>
                <w:rFonts w:ascii="Times New Roman" w:hAnsi="Times New Roman" w:cs="Times New Roman"/>
              </w:rPr>
            </w:pPr>
            <w:r w:rsidRPr="007D4516">
              <w:rPr>
                <w:rFonts w:ascii="Times New Roman" w:hAnsi="Times New Roman" w:cs="Times New Roman"/>
              </w:rPr>
              <w:t>5.3. Нарушения, связанные с включением в реестр медицинской помощи, не входящей в территориальную программу ОМС:</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5.3.1.</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 счетов видов медицинской помощи, не входящих в Территориальную программу ОМС;</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5.3.2.</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предъявление к оплате случаев оказания медицинской помощи сверх распределенного объема предоставления медицинской помощи, установленного решением комиссии по разработке территориальной программы;</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5.3.3.</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 счетов случаев оказания медицинской помощи, подлежащих оплате из других источников финансирования (тяжелые несчастные случаи на производстве, оплачиваемые Фондом социального страхования).</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r w:rsidRPr="002F0920">
              <w:t>-</w:t>
            </w:r>
          </w:p>
        </w:tc>
      </w:tr>
      <w:tr w:rsidR="00F41945" w:rsidRPr="002F0920" w:rsidTr="001C2A8F">
        <w:trPr>
          <w:cantSplit/>
          <w:trHeight w:val="20"/>
          <w:tblHeader/>
        </w:trPr>
        <w:tc>
          <w:tcPr>
            <w:tcW w:w="15248" w:type="dxa"/>
            <w:gridSpan w:val="5"/>
            <w:vAlign w:val="center"/>
          </w:tcPr>
          <w:p w:rsidR="00F41945" w:rsidRPr="007D4516" w:rsidRDefault="00F41945" w:rsidP="00627347">
            <w:pPr>
              <w:pStyle w:val="ConsPlusNormal"/>
              <w:keepNext/>
              <w:ind w:firstLine="0"/>
              <w:jc w:val="both"/>
              <w:rPr>
                <w:rFonts w:ascii="Times New Roman" w:hAnsi="Times New Roman" w:cs="Times New Roman"/>
              </w:rPr>
            </w:pPr>
            <w:r w:rsidRPr="007D4516">
              <w:rPr>
                <w:rFonts w:ascii="Times New Roman" w:hAnsi="Times New Roman" w:cs="Times New Roman"/>
              </w:rPr>
              <w:t>5.4. Нарушения, связанные с необоснованным применением тарифа на медицинскую помощь:</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5.4.1.</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 счетов случаев оказания медицинской помощи по тарифам на оплату медицинской помощи, отсутствующим в тарифном соглашении;</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5.4.2.</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 счетов случаев оказания медицинской помощи по тарифам на оплату медицинской помощи, не соответствующим утвержденным в тарифном соглашении.</w:t>
            </w:r>
          </w:p>
        </w:tc>
        <w:tc>
          <w:tcPr>
            <w:tcW w:w="4252"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15248" w:type="dxa"/>
            <w:gridSpan w:val="5"/>
            <w:vAlign w:val="center"/>
          </w:tcPr>
          <w:p w:rsidR="00F41945" w:rsidRPr="007D4516" w:rsidRDefault="00F41945" w:rsidP="00627347">
            <w:pPr>
              <w:pStyle w:val="ConsPlusNormal"/>
              <w:keepNext/>
              <w:ind w:firstLine="0"/>
              <w:jc w:val="both"/>
              <w:rPr>
                <w:rFonts w:ascii="Times New Roman" w:hAnsi="Times New Roman" w:cs="Times New Roman"/>
              </w:rPr>
            </w:pPr>
            <w:r w:rsidRPr="007D4516">
              <w:rPr>
                <w:rFonts w:ascii="Times New Roman" w:hAnsi="Times New Roman" w:cs="Times New Roman"/>
              </w:rPr>
              <w:t>5.5.Нарушения, связанные с включением в реестр счетов нелицензированных видов медицинской деятельности: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5.5.1.</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 счетов случаев оказания медицинской помощи по видам медицинской деятельности, отсутствующим в действующей лицензии медицинской организации;</w:t>
            </w:r>
          </w:p>
        </w:tc>
        <w:tc>
          <w:tcPr>
            <w:tcW w:w="4252"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5.5.2.</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предоставление реестров счетов в случае прекращения в установленном порядке действия лицензии медицинской организации;</w:t>
            </w:r>
          </w:p>
        </w:tc>
        <w:tc>
          <w:tcPr>
            <w:tcW w:w="4252" w:type="dxa"/>
            <w:vAlign w:val="center"/>
          </w:tcPr>
          <w:p w:rsidR="00F41945" w:rsidRPr="002F0920" w:rsidRDefault="00F41945" w:rsidP="001C2A8F">
            <w:pPr>
              <w:pStyle w:val="ConsPlusNormal"/>
              <w:ind w:firstLine="0"/>
              <w:rPr>
                <w:rFonts w:ascii="Times New Roman" w:hAnsi="Times New Roman" w:cs="Times New Roman"/>
                <w:b/>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5.5.3.</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предоставление на оплату реестров счетов, в случае нарушения лицензионных условий и требований при оказании медицинской помощи: данные лицензии не соответствуют фактическим адресам осуществления медицинской организацией лицензируемого вида деятельности и др. (по факту выявления, а также на основании информации лицензирующих органов).</w:t>
            </w:r>
          </w:p>
        </w:tc>
        <w:tc>
          <w:tcPr>
            <w:tcW w:w="4252" w:type="dxa"/>
            <w:vAlign w:val="center"/>
          </w:tcPr>
          <w:p w:rsidR="00F41945" w:rsidRPr="002F0920" w:rsidRDefault="00F41945" w:rsidP="001C2A8F">
            <w:pPr>
              <w:pStyle w:val="ConsPlusNormal"/>
              <w:ind w:firstLine="0"/>
              <w:rPr>
                <w:rFonts w:ascii="Times New Roman" w:hAnsi="Times New Roman" w:cs="Times New Roman"/>
                <w:b/>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r w:rsidRPr="002F0920">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5.6.</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 счетов случаев оказания медицинской помощи специалистом, не имеющим сертификата или свидетельства об аккредитации по профилю оказания медицинской помощи.</w:t>
            </w:r>
          </w:p>
        </w:tc>
        <w:tc>
          <w:tcPr>
            <w:tcW w:w="4252"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r w:rsidRPr="002F0920">
              <w:t>-</w:t>
            </w:r>
          </w:p>
        </w:tc>
      </w:tr>
      <w:tr w:rsidR="00F41945" w:rsidRPr="002F0920" w:rsidTr="001C2A8F">
        <w:trPr>
          <w:cantSplit/>
          <w:trHeight w:val="20"/>
          <w:tblHeader/>
        </w:trPr>
        <w:tc>
          <w:tcPr>
            <w:tcW w:w="15248" w:type="dxa"/>
            <w:gridSpan w:val="5"/>
            <w:vAlign w:val="center"/>
          </w:tcPr>
          <w:p w:rsidR="00F41945" w:rsidRPr="002F0920" w:rsidRDefault="00F41945" w:rsidP="00627347">
            <w:pPr>
              <w:pStyle w:val="ConsPlusNormal"/>
              <w:keepNext/>
              <w:ind w:firstLine="0"/>
              <w:jc w:val="both"/>
              <w:rPr>
                <w:rFonts w:ascii="Times New Roman" w:hAnsi="Times New Roman" w:cs="Times New Roman"/>
                <w:b/>
              </w:rPr>
            </w:pPr>
            <w:r w:rsidRPr="002F0920">
              <w:rPr>
                <w:rFonts w:ascii="Times New Roman" w:hAnsi="Times New Roman" w:cs="Times New Roman"/>
                <w:b/>
              </w:rPr>
              <w:t>5.7. Нарушения, связанные с повторным или необоснованным включением в реестр счетов медицинской помощи:</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5.7.1.</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4252"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5.7.2.</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дублирование случаев оказания медицинской помощи в одном реестре;</w:t>
            </w:r>
          </w:p>
        </w:tc>
        <w:tc>
          <w:tcPr>
            <w:tcW w:w="4252"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5.7.3.</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стоимость отдельной услуги, включенной в счет, учтена в тарифе на оплату медицинской помощи другой услуги, также предъявленной к оплате медицинской организацией;</w:t>
            </w:r>
          </w:p>
        </w:tc>
        <w:tc>
          <w:tcPr>
            <w:tcW w:w="4252"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r w:rsidRPr="002F0920">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5.7.4.</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стоимость услуги включена в норматив финансового обеспечения оплаты амбулаторной медицинской помощи на прикрепленное население, застрахованное в системе ОМС.</w:t>
            </w:r>
          </w:p>
        </w:tc>
        <w:tc>
          <w:tcPr>
            <w:tcW w:w="4252"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r w:rsidRPr="002F0920">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5.7.5.</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включения в реестр счетов медицинской помощи:</w:t>
            </w:r>
          </w:p>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 xml:space="preserve">- амбулаторных посещений в период пребывания застрахованного лица в круглосуточном стационаре (кроме дня поступления и выписки из стационара, а также консультаций в других медицинских организациях в рамках </w:t>
            </w:r>
            <w:hyperlink r:id="rId20" w:history="1">
              <w:r w:rsidRPr="002F0920">
                <w:rPr>
                  <w:rFonts w:ascii="Times New Roman" w:hAnsi="Times New Roman" w:cs="Times New Roman"/>
                </w:rPr>
                <w:t>стандартов</w:t>
              </w:r>
            </w:hyperlink>
            <w:r w:rsidRPr="002F0920">
              <w:rPr>
                <w:rFonts w:ascii="Times New Roman" w:hAnsi="Times New Roman" w:cs="Times New Roman"/>
              </w:rPr>
              <w:t xml:space="preserve"> медицинской помощи);</w:t>
            </w:r>
          </w:p>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 пациенто-дней пребывания застрахованного лица в дневном стационаре в период пребывания пациента в круглосуточном стационаре (кроме дня поступления и выписки из стационара, а также консультаций в других медицинских организациях).</w:t>
            </w:r>
          </w:p>
        </w:tc>
        <w:tc>
          <w:tcPr>
            <w:tcW w:w="4252"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r w:rsidR="00F41945" w:rsidRPr="002F0920" w:rsidTr="001C2A8F">
        <w:trPr>
          <w:cantSplit/>
          <w:trHeight w:val="20"/>
          <w:tblHeader/>
        </w:trPr>
        <w:tc>
          <w:tcPr>
            <w:tcW w:w="630" w:type="dxa"/>
            <w:vAlign w:val="center"/>
          </w:tcPr>
          <w:p w:rsidR="00F41945" w:rsidRPr="002F0920" w:rsidRDefault="00F41945" w:rsidP="001C2A8F">
            <w:pPr>
              <w:pStyle w:val="ConsPlusNormal"/>
              <w:ind w:firstLine="1"/>
              <w:rPr>
                <w:rFonts w:ascii="Times New Roman" w:hAnsi="Times New Roman" w:cs="Times New Roman"/>
              </w:rPr>
            </w:pPr>
            <w:r w:rsidRPr="002F0920">
              <w:rPr>
                <w:rFonts w:ascii="Times New Roman" w:hAnsi="Times New Roman" w:cs="Times New Roman"/>
              </w:rPr>
              <w:t>5.7.6.</w:t>
            </w:r>
          </w:p>
        </w:tc>
        <w:tc>
          <w:tcPr>
            <w:tcW w:w="6113" w:type="dxa"/>
            <w:gridSpan w:val="2"/>
            <w:vAlign w:val="center"/>
          </w:tcPr>
          <w:p w:rsidR="00F41945" w:rsidRPr="002F0920" w:rsidRDefault="00F41945" w:rsidP="00627347">
            <w:pPr>
              <w:pStyle w:val="ConsPlusNormal"/>
              <w:ind w:firstLine="0"/>
              <w:jc w:val="both"/>
              <w:rPr>
                <w:rFonts w:ascii="Times New Roman" w:hAnsi="Times New Roman" w:cs="Times New Roman"/>
              </w:rPr>
            </w:pPr>
            <w:r w:rsidRPr="002F0920">
              <w:rPr>
                <w:rFonts w:ascii="Times New Roman" w:hAnsi="Times New Roman" w:cs="Times New Roman"/>
              </w:rPr>
              <w:t>включение в реестр счетов нескольких случаев оказания стационарной медицинской помощи застрахованному лицу в один период оплаты с пересечением или совпадением сроков лечения.</w:t>
            </w:r>
          </w:p>
        </w:tc>
        <w:tc>
          <w:tcPr>
            <w:tcW w:w="4252" w:type="dxa"/>
            <w:vAlign w:val="center"/>
          </w:tcPr>
          <w:p w:rsidR="00F41945" w:rsidRPr="002F0920" w:rsidRDefault="00F41945" w:rsidP="001C2A8F">
            <w:pPr>
              <w:pStyle w:val="ConsPlusNormal"/>
              <w:ind w:firstLine="0"/>
              <w:rPr>
                <w:rFonts w:ascii="Times New Roman" w:hAnsi="Times New Roman" w:cs="Times New Roman"/>
              </w:rPr>
            </w:pPr>
            <w:r w:rsidRPr="002F0920">
              <w:rPr>
                <w:rFonts w:ascii="Times New Roman" w:hAnsi="Times New Roman" w:cs="Times New Roman"/>
              </w:rPr>
              <w:t>100% стоимости случая лечения</w:t>
            </w:r>
          </w:p>
        </w:tc>
        <w:tc>
          <w:tcPr>
            <w:tcW w:w="4253" w:type="dxa"/>
            <w:vAlign w:val="center"/>
          </w:tcPr>
          <w:p w:rsidR="00F41945" w:rsidRPr="002F0920" w:rsidRDefault="00F41945" w:rsidP="001C2A8F">
            <w:pPr>
              <w:pStyle w:val="ConsPlusNormal"/>
              <w:ind w:left="283" w:firstLine="0"/>
              <w:rPr>
                <w:rFonts w:ascii="Times New Roman" w:hAnsi="Times New Roman" w:cs="Times New Roman"/>
              </w:rPr>
            </w:pPr>
            <w:r w:rsidRPr="002F0920">
              <w:rPr>
                <w:rFonts w:ascii="Times New Roman" w:hAnsi="Times New Roman" w:cs="Times New Roman"/>
              </w:rPr>
              <w:t>-</w:t>
            </w:r>
          </w:p>
        </w:tc>
      </w:tr>
    </w:tbl>
    <w:p w:rsidR="00AE0EB8" w:rsidRPr="00FC2747" w:rsidRDefault="00AE0EB8" w:rsidP="00AE0EB8">
      <w:pPr>
        <w:ind w:firstLine="900"/>
        <w:rPr>
          <w:color w:val="000000"/>
          <w:spacing w:val="14"/>
        </w:rPr>
      </w:pPr>
    </w:p>
    <w:sectPr w:rsidR="00AE0EB8" w:rsidRPr="00FC2747" w:rsidSect="00691160">
      <w:headerReference w:type="even" r:id="rId21"/>
      <w:headerReference w:type="default" r:id="rId22"/>
      <w:pgSz w:w="16838" w:h="11906" w:orient="landscape"/>
      <w:pgMar w:top="1077"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BAE" w:rsidRDefault="00C67BAE">
      <w:r>
        <w:separator/>
      </w:r>
    </w:p>
  </w:endnote>
  <w:endnote w:type="continuationSeparator" w:id="0">
    <w:p w:rsidR="00C67BAE" w:rsidRDefault="00C67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BAE" w:rsidRDefault="00C67BAE">
      <w:r>
        <w:separator/>
      </w:r>
    </w:p>
  </w:footnote>
  <w:footnote w:type="continuationSeparator" w:id="0">
    <w:p w:rsidR="00C67BAE" w:rsidRDefault="00C67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E58" w:rsidRDefault="00123E58" w:rsidP="00EE457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123E58" w:rsidRDefault="00123E58">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3E58" w:rsidRDefault="00123E58" w:rsidP="00EE457E">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F454CE">
      <w:rPr>
        <w:rStyle w:val="ae"/>
        <w:noProof/>
      </w:rPr>
      <w:t>1</w:t>
    </w:r>
    <w:r>
      <w:rPr>
        <w:rStyle w:val="ae"/>
      </w:rPr>
      <w:fldChar w:fldCharType="end"/>
    </w:r>
  </w:p>
  <w:p w:rsidR="00123E58" w:rsidRDefault="00123E58">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539AB"/>
    <w:multiLevelType w:val="hybridMultilevel"/>
    <w:tmpl w:val="7696F254"/>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2C4142"/>
    <w:multiLevelType w:val="hybridMultilevel"/>
    <w:tmpl w:val="2ECA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250672"/>
    <w:multiLevelType w:val="multilevel"/>
    <w:tmpl w:val="8D9E78DA"/>
    <w:lvl w:ilvl="0">
      <w:start w:val="1"/>
      <w:numFmt w:val="upperRoman"/>
      <w:lvlText w:val="%1."/>
      <w:lvlJc w:val="right"/>
      <w:pPr>
        <w:ind w:left="1353" w:hanging="360"/>
      </w:pPr>
    </w:lvl>
    <w:lvl w:ilvl="1">
      <w:start w:val="3"/>
      <w:numFmt w:val="decimal"/>
      <w:isLgl/>
      <w:lvlText w:val="%1.%2."/>
      <w:lvlJc w:val="left"/>
      <w:pPr>
        <w:ind w:left="2073" w:hanging="720"/>
      </w:pPr>
      <w:rPr>
        <w:rFonts w:hint="default"/>
      </w:rPr>
    </w:lvl>
    <w:lvl w:ilvl="2">
      <w:start w:val="1"/>
      <w:numFmt w:val="decimal"/>
      <w:isLgl/>
      <w:lvlText w:val="%1.%2.%3."/>
      <w:lvlJc w:val="left"/>
      <w:pPr>
        <w:ind w:left="2433" w:hanging="720"/>
      </w:pPr>
      <w:rPr>
        <w:rFonts w:hint="default"/>
      </w:rPr>
    </w:lvl>
    <w:lvl w:ilvl="3">
      <w:start w:val="1"/>
      <w:numFmt w:val="decimal"/>
      <w:isLgl/>
      <w:lvlText w:val="%1.%2.%3.%4."/>
      <w:lvlJc w:val="left"/>
      <w:pPr>
        <w:ind w:left="3153" w:hanging="1080"/>
      </w:pPr>
      <w:rPr>
        <w:rFonts w:hint="default"/>
      </w:rPr>
    </w:lvl>
    <w:lvl w:ilvl="4">
      <w:start w:val="1"/>
      <w:numFmt w:val="decimal"/>
      <w:isLgl/>
      <w:lvlText w:val="%1.%2.%3.%4.%5."/>
      <w:lvlJc w:val="left"/>
      <w:pPr>
        <w:ind w:left="3513" w:hanging="1080"/>
      </w:pPr>
      <w:rPr>
        <w:rFonts w:hint="default"/>
      </w:rPr>
    </w:lvl>
    <w:lvl w:ilvl="5">
      <w:start w:val="1"/>
      <w:numFmt w:val="decimal"/>
      <w:isLgl/>
      <w:lvlText w:val="%1.%2.%3.%4.%5.%6."/>
      <w:lvlJc w:val="left"/>
      <w:pPr>
        <w:ind w:left="4233" w:hanging="1440"/>
      </w:pPr>
      <w:rPr>
        <w:rFonts w:hint="default"/>
      </w:rPr>
    </w:lvl>
    <w:lvl w:ilvl="6">
      <w:start w:val="1"/>
      <w:numFmt w:val="decimal"/>
      <w:isLgl/>
      <w:lvlText w:val="%1.%2.%3.%4.%5.%6.%7."/>
      <w:lvlJc w:val="left"/>
      <w:pPr>
        <w:ind w:left="4953" w:hanging="1800"/>
      </w:pPr>
      <w:rPr>
        <w:rFonts w:hint="default"/>
      </w:rPr>
    </w:lvl>
    <w:lvl w:ilvl="7">
      <w:start w:val="1"/>
      <w:numFmt w:val="decimal"/>
      <w:isLgl/>
      <w:lvlText w:val="%1.%2.%3.%4.%5.%6.%7.%8."/>
      <w:lvlJc w:val="left"/>
      <w:pPr>
        <w:ind w:left="5313" w:hanging="1800"/>
      </w:pPr>
      <w:rPr>
        <w:rFonts w:hint="default"/>
      </w:rPr>
    </w:lvl>
    <w:lvl w:ilvl="8">
      <w:start w:val="1"/>
      <w:numFmt w:val="decimal"/>
      <w:isLgl/>
      <w:lvlText w:val="%1.%2.%3.%4.%5.%6.%7.%8.%9."/>
      <w:lvlJc w:val="left"/>
      <w:pPr>
        <w:ind w:left="6033" w:hanging="2160"/>
      </w:pPr>
      <w:rPr>
        <w:rFonts w:hint="default"/>
      </w:rPr>
    </w:lvl>
  </w:abstractNum>
  <w:abstractNum w:abstractNumId="3">
    <w:nsid w:val="1E1D6DCA"/>
    <w:multiLevelType w:val="hybridMultilevel"/>
    <w:tmpl w:val="F184E27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3DF5D3F"/>
    <w:multiLevelType w:val="hybridMultilevel"/>
    <w:tmpl w:val="CB3E992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5">
    <w:nsid w:val="26B36104"/>
    <w:multiLevelType w:val="hybridMultilevel"/>
    <w:tmpl w:val="4D2C2A92"/>
    <w:lvl w:ilvl="0" w:tplc="95324D1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BD07D6"/>
    <w:multiLevelType w:val="hybridMultilevel"/>
    <w:tmpl w:val="E1AAE2FC"/>
    <w:lvl w:ilvl="0" w:tplc="2AD2FEA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2323428"/>
    <w:multiLevelType w:val="hybridMultilevel"/>
    <w:tmpl w:val="FB1C2152"/>
    <w:lvl w:ilvl="0" w:tplc="70B43656">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8">
    <w:nsid w:val="4B373FF1"/>
    <w:multiLevelType w:val="multilevel"/>
    <w:tmpl w:val="3086E49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sz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4FC33B2E"/>
    <w:multiLevelType w:val="hybridMultilevel"/>
    <w:tmpl w:val="8F623A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C918DA"/>
    <w:multiLevelType w:val="hybridMultilevel"/>
    <w:tmpl w:val="BAC21B06"/>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nsid w:val="567E6FC3"/>
    <w:multiLevelType w:val="multilevel"/>
    <w:tmpl w:val="901ABF18"/>
    <w:lvl w:ilvl="0">
      <w:start w:val="1"/>
      <w:numFmt w:val="decimal"/>
      <w:lvlText w:val="%1."/>
      <w:lvlJc w:val="left"/>
      <w:pPr>
        <w:ind w:left="1353" w:hanging="360"/>
      </w:pPr>
      <w:rPr>
        <w:rFonts w:hint="default"/>
      </w:rPr>
    </w:lvl>
    <w:lvl w:ilvl="1">
      <w:start w:val="2"/>
      <w:numFmt w:val="decimal"/>
      <w:isLgl/>
      <w:lvlText w:val="%1.%2."/>
      <w:lvlJc w:val="left"/>
      <w:pPr>
        <w:ind w:left="2073" w:hanging="720"/>
      </w:pPr>
      <w:rPr>
        <w:rFonts w:hint="default"/>
      </w:rPr>
    </w:lvl>
    <w:lvl w:ilvl="2">
      <w:start w:val="1"/>
      <w:numFmt w:val="decimal"/>
      <w:isLgl/>
      <w:lvlText w:val="%1.%2.%3."/>
      <w:lvlJc w:val="left"/>
      <w:pPr>
        <w:ind w:left="2433" w:hanging="720"/>
      </w:pPr>
      <w:rPr>
        <w:rFonts w:hint="default"/>
      </w:rPr>
    </w:lvl>
    <w:lvl w:ilvl="3">
      <w:start w:val="1"/>
      <w:numFmt w:val="decimal"/>
      <w:isLgl/>
      <w:lvlText w:val="%1.%2.%3.%4."/>
      <w:lvlJc w:val="left"/>
      <w:pPr>
        <w:ind w:left="3153" w:hanging="1080"/>
      </w:pPr>
      <w:rPr>
        <w:rFonts w:hint="default"/>
      </w:rPr>
    </w:lvl>
    <w:lvl w:ilvl="4">
      <w:start w:val="1"/>
      <w:numFmt w:val="decimal"/>
      <w:isLgl/>
      <w:lvlText w:val="%1.%2.%3.%4.%5."/>
      <w:lvlJc w:val="left"/>
      <w:pPr>
        <w:ind w:left="3513" w:hanging="1080"/>
      </w:pPr>
      <w:rPr>
        <w:rFonts w:hint="default"/>
      </w:rPr>
    </w:lvl>
    <w:lvl w:ilvl="5">
      <w:start w:val="1"/>
      <w:numFmt w:val="decimal"/>
      <w:isLgl/>
      <w:lvlText w:val="%1.%2.%3.%4.%5.%6."/>
      <w:lvlJc w:val="left"/>
      <w:pPr>
        <w:ind w:left="4233" w:hanging="1440"/>
      </w:pPr>
      <w:rPr>
        <w:rFonts w:hint="default"/>
      </w:rPr>
    </w:lvl>
    <w:lvl w:ilvl="6">
      <w:start w:val="1"/>
      <w:numFmt w:val="decimal"/>
      <w:isLgl/>
      <w:lvlText w:val="%1.%2.%3.%4.%5.%6.%7."/>
      <w:lvlJc w:val="left"/>
      <w:pPr>
        <w:ind w:left="4953" w:hanging="1800"/>
      </w:pPr>
      <w:rPr>
        <w:rFonts w:hint="default"/>
      </w:rPr>
    </w:lvl>
    <w:lvl w:ilvl="7">
      <w:start w:val="1"/>
      <w:numFmt w:val="decimal"/>
      <w:isLgl/>
      <w:lvlText w:val="%1.%2.%3.%4.%5.%6.%7.%8."/>
      <w:lvlJc w:val="left"/>
      <w:pPr>
        <w:ind w:left="5313" w:hanging="1800"/>
      </w:pPr>
      <w:rPr>
        <w:rFonts w:hint="default"/>
      </w:rPr>
    </w:lvl>
    <w:lvl w:ilvl="8">
      <w:start w:val="1"/>
      <w:numFmt w:val="decimal"/>
      <w:isLgl/>
      <w:lvlText w:val="%1.%2.%3.%4.%5.%6.%7.%8.%9."/>
      <w:lvlJc w:val="left"/>
      <w:pPr>
        <w:ind w:left="6033" w:hanging="2160"/>
      </w:pPr>
      <w:rPr>
        <w:rFonts w:hint="default"/>
      </w:rPr>
    </w:lvl>
  </w:abstractNum>
  <w:abstractNum w:abstractNumId="12">
    <w:nsid w:val="5FF61A58"/>
    <w:multiLevelType w:val="hybridMultilevel"/>
    <w:tmpl w:val="8D28CB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0D818A2"/>
    <w:multiLevelType w:val="hybridMultilevel"/>
    <w:tmpl w:val="41ACB968"/>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nsid w:val="6B1D1648"/>
    <w:multiLevelType w:val="hybridMultilevel"/>
    <w:tmpl w:val="08E0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3559FA"/>
    <w:multiLevelType w:val="hybridMultilevel"/>
    <w:tmpl w:val="4CE21158"/>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AA84B44"/>
    <w:multiLevelType w:val="hybridMultilevel"/>
    <w:tmpl w:val="5A56F2B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7">
    <w:nsid w:val="7DC00F48"/>
    <w:multiLevelType w:val="hybridMultilevel"/>
    <w:tmpl w:val="734A4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1"/>
  </w:num>
  <w:num w:numId="3">
    <w:abstractNumId w:val="1"/>
  </w:num>
  <w:num w:numId="4">
    <w:abstractNumId w:val="9"/>
  </w:num>
  <w:num w:numId="5">
    <w:abstractNumId w:val="0"/>
  </w:num>
  <w:num w:numId="6">
    <w:abstractNumId w:val="7"/>
  </w:num>
  <w:num w:numId="7">
    <w:abstractNumId w:val="14"/>
  </w:num>
  <w:num w:numId="8">
    <w:abstractNumId w:val="8"/>
  </w:num>
  <w:num w:numId="9">
    <w:abstractNumId w:val="17"/>
  </w:num>
  <w:num w:numId="10">
    <w:abstractNumId w:val="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6"/>
  </w:num>
  <w:num w:numId="15">
    <w:abstractNumId w:val="4"/>
  </w:num>
  <w:num w:numId="16">
    <w:abstractNumId w:val="13"/>
  </w:num>
  <w:num w:numId="17">
    <w:abstractNumId w:val="10"/>
  </w:num>
  <w:num w:numId="18">
    <w:abstractNumId w:val="16"/>
  </w:num>
  <w:num w:numId="19">
    <w:abstractNumId w:val="3"/>
  </w:num>
  <w:num w:numId="20">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0B7"/>
    <w:rsid w:val="0000047F"/>
    <w:rsid w:val="00000928"/>
    <w:rsid w:val="00000A93"/>
    <w:rsid w:val="00000CAD"/>
    <w:rsid w:val="00000CD3"/>
    <w:rsid w:val="0000115E"/>
    <w:rsid w:val="00001269"/>
    <w:rsid w:val="000012CB"/>
    <w:rsid w:val="00001BFC"/>
    <w:rsid w:val="00001D05"/>
    <w:rsid w:val="00001E74"/>
    <w:rsid w:val="00001EFD"/>
    <w:rsid w:val="000020C3"/>
    <w:rsid w:val="000023AC"/>
    <w:rsid w:val="00002547"/>
    <w:rsid w:val="00002669"/>
    <w:rsid w:val="00002743"/>
    <w:rsid w:val="00002765"/>
    <w:rsid w:val="00002BA0"/>
    <w:rsid w:val="00002BBB"/>
    <w:rsid w:val="000031C5"/>
    <w:rsid w:val="000038EE"/>
    <w:rsid w:val="00003B3C"/>
    <w:rsid w:val="00003E14"/>
    <w:rsid w:val="000042B2"/>
    <w:rsid w:val="000047DC"/>
    <w:rsid w:val="00004926"/>
    <w:rsid w:val="00004B86"/>
    <w:rsid w:val="00004BD7"/>
    <w:rsid w:val="00004C94"/>
    <w:rsid w:val="000056E3"/>
    <w:rsid w:val="000057A8"/>
    <w:rsid w:val="00005864"/>
    <w:rsid w:val="00005B38"/>
    <w:rsid w:val="00005B51"/>
    <w:rsid w:val="00005C13"/>
    <w:rsid w:val="00005F02"/>
    <w:rsid w:val="00005F96"/>
    <w:rsid w:val="00006396"/>
    <w:rsid w:val="00006463"/>
    <w:rsid w:val="000067F6"/>
    <w:rsid w:val="00006B74"/>
    <w:rsid w:val="00006C77"/>
    <w:rsid w:val="000072CE"/>
    <w:rsid w:val="00007412"/>
    <w:rsid w:val="00007A3F"/>
    <w:rsid w:val="00007B6F"/>
    <w:rsid w:val="00007C2C"/>
    <w:rsid w:val="00007D94"/>
    <w:rsid w:val="00007DDB"/>
    <w:rsid w:val="00007F2F"/>
    <w:rsid w:val="000105B5"/>
    <w:rsid w:val="00010D1B"/>
    <w:rsid w:val="00011391"/>
    <w:rsid w:val="000113C9"/>
    <w:rsid w:val="000118A3"/>
    <w:rsid w:val="00011A47"/>
    <w:rsid w:val="00011BF2"/>
    <w:rsid w:val="00011EFD"/>
    <w:rsid w:val="00012412"/>
    <w:rsid w:val="00012603"/>
    <w:rsid w:val="0001269E"/>
    <w:rsid w:val="00012700"/>
    <w:rsid w:val="000129D3"/>
    <w:rsid w:val="00012ABE"/>
    <w:rsid w:val="00012B39"/>
    <w:rsid w:val="00012DDD"/>
    <w:rsid w:val="000130F1"/>
    <w:rsid w:val="0001337B"/>
    <w:rsid w:val="00013912"/>
    <w:rsid w:val="00013D1F"/>
    <w:rsid w:val="00013E60"/>
    <w:rsid w:val="00013F76"/>
    <w:rsid w:val="0001406B"/>
    <w:rsid w:val="00014905"/>
    <w:rsid w:val="0001499E"/>
    <w:rsid w:val="00014F89"/>
    <w:rsid w:val="00015429"/>
    <w:rsid w:val="000154ED"/>
    <w:rsid w:val="0001590E"/>
    <w:rsid w:val="00015972"/>
    <w:rsid w:val="00015A3A"/>
    <w:rsid w:val="00015A4F"/>
    <w:rsid w:val="00016711"/>
    <w:rsid w:val="0001697E"/>
    <w:rsid w:val="00016C1C"/>
    <w:rsid w:val="00016D65"/>
    <w:rsid w:val="0001769C"/>
    <w:rsid w:val="00017D0B"/>
    <w:rsid w:val="00020279"/>
    <w:rsid w:val="00020567"/>
    <w:rsid w:val="00020AB6"/>
    <w:rsid w:val="00020CF2"/>
    <w:rsid w:val="00021248"/>
    <w:rsid w:val="00021A0C"/>
    <w:rsid w:val="00021EC1"/>
    <w:rsid w:val="000223C9"/>
    <w:rsid w:val="00022CA8"/>
    <w:rsid w:val="00022D76"/>
    <w:rsid w:val="00022DC9"/>
    <w:rsid w:val="000231E4"/>
    <w:rsid w:val="0002334D"/>
    <w:rsid w:val="000236C9"/>
    <w:rsid w:val="000238D9"/>
    <w:rsid w:val="00023AA4"/>
    <w:rsid w:val="00023BB0"/>
    <w:rsid w:val="00023C2A"/>
    <w:rsid w:val="00023E39"/>
    <w:rsid w:val="00024671"/>
    <w:rsid w:val="0002486D"/>
    <w:rsid w:val="00024E1B"/>
    <w:rsid w:val="000250C4"/>
    <w:rsid w:val="00025344"/>
    <w:rsid w:val="000255D5"/>
    <w:rsid w:val="000259E1"/>
    <w:rsid w:val="00025B2D"/>
    <w:rsid w:val="00026337"/>
    <w:rsid w:val="00026636"/>
    <w:rsid w:val="00026D2A"/>
    <w:rsid w:val="00026EA6"/>
    <w:rsid w:val="0002707A"/>
    <w:rsid w:val="000275BF"/>
    <w:rsid w:val="00027928"/>
    <w:rsid w:val="00027EEF"/>
    <w:rsid w:val="00030387"/>
    <w:rsid w:val="000304B0"/>
    <w:rsid w:val="00030A76"/>
    <w:rsid w:val="00030BB5"/>
    <w:rsid w:val="00030DD1"/>
    <w:rsid w:val="0003126E"/>
    <w:rsid w:val="00031854"/>
    <w:rsid w:val="00031AE1"/>
    <w:rsid w:val="00031BE6"/>
    <w:rsid w:val="00031D29"/>
    <w:rsid w:val="00031FA2"/>
    <w:rsid w:val="00031FF7"/>
    <w:rsid w:val="0003212E"/>
    <w:rsid w:val="00032417"/>
    <w:rsid w:val="00032AE6"/>
    <w:rsid w:val="00032CC3"/>
    <w:rsid w:val="000338ED"/>
    <w:rsid w:val="00033A50"/>
    <w:rsid w:val="00033FBD"/>
    <w:rsid w:val="000344E4"/>
    <w:rsid w:val="00034B14"/>
    <w:rsid w:val="00034D4F"/>
    <w:rsid w:val="00034E82"/>
    <w:rsid w:val="00034F72"/>
    <w:rsid w:val="00035235"/>
    <w:rsid w:val="000352C2"/>
    <w:rsid w:val="00035BF8"/>
    <w:rsid w:val="00036CAE"/>
    <w:rsid w:val="00036FE7"/>
    <w:rsid w:val="0003701E"/>
    <w:rsid w:val="000373DA"/>
    <w:rsid w:val="000376CC"/>
    <w:rsid w:val="00037759"/>
    <w:rsid w:val="0003787F"/>
    <w:rsid w:val="00037E2A"/>
    <w:rsid w:val="00037ECB"/>
    <w:rsid w:val="000403E9"/>
    <w:rsid w:val="000404DF"/>
    <w:rsid w:val="0004066D"/>
    <w:rsid w:val="00040D5F"/>
    <w:rsid w:val="00040D9B"/>
    <w:rsid w:val="00040FE9"/>
    <w:rsid w:val="00041785"/>
    <w:rsid w:val="000419BF"/>
    <w:rsid w:val="00041C59"/>
    <w:rsid w:val="00041D32"/>
    <w:rsid w:val="000421CC"/>
    <w:rsid w:val="00042391"/>
    <w:rsid w:val="000423F8"/>
    <w:rsid w:val="0004295F"/>
    <w:rsid w:val="00043672"/>
    <w:rsid w:val="000436CC"/>
    <w:rsid w:val="0004385F"/>
    <w:rsid w:val="00043E0F"/>
    <w:rsid w:val="000442D7"/>
    <w:rsid w:val="00044E78"/>
    <w:rsid w:val="00045102"/>
    <w:rsid w:val="0004529E"/>
    <w:rsid w:val="00045722"/>
    <w:rsid w:val="00045769"/>
    <w:rsid w:val="00045866"/>
    <w:rsid w:val="00045877"/>
    <w:rsid w:val="0004589A"/>
    <w:rsid w:val="00045C51"/>
    <w:rsid w:val="00045C83"/>
    <w:rsid w:val="00045E36"/>
    <w:rsid w:val="00046458"/>
    <w:rsid w:val="0004652A"/>
    <w:rsid w:val="000466D5"/>
    <w:rsid w:val="000468B3"/>
    <w:rsid w:val="00046A80"/>
    <w:rsid w:val="00046A8F"/>
    <w:rsid w:val="00046BA5"/>
    <w:rsid w:val="0004700C"/>
    <w:rsid w:val="0004718C"/>
    <w:rsid w:val="00047A41"/>
    <w:rsid w:val="00047A49"/>
    <w:rsid w:val="00050013"/>
    <w:rsid w:val="0005026A"/>
    <w:rsid w:val="00050564"/>
    <w:rsid w:val="0005056B"/>
    <w:rsid w:val="000512B9"/>
    <w:rsid w:val="0005168B"/>
    <w:rsid w:val="00051786"/>
    <w:rsid w:val="00051E4E"/>
    <w:rsid w:val="0005262E"/>
    <w:rsid w:val="0005269D"/>
    <w:rsid w:val="00052877"/>
    <w:rsid w:val="00052EBB"/>
    <w:rsid w:val="000530A1"/>
    <w:rsid w:val="0005349F"/>
    <w:rsid w:val="00053B9C"/>
    <w:rsid w:val="000541BD"/>
    <w:rsid w:val="00054201"/>
    <w:rsid w:val="00054316"/>
    <w:rsid w:val="000543C5"/>
    <w:rsid w:val="000548A4"/>
    <w:rsid w:val="00054C2F"/>
    <w:rsid w:val="000552B8"/>
    <w:rsid w:val="000552C1"/>
    <w:rsid w:val="000553ED"/>
    <w:rsid w:val="00055653"/>
    <w:rsid w:val="00055E80"/>
    <w:rsid w:val="00055F93"/>
    <w:rsid w:val="000565A6"/>
    <w:rsid w:val="0005728E"/>
    <w:rsid w:val="000572D5"/>
    <w:rsid w:val="000579DA"/>
    <w:rsid w:val="00057A68"/>
    <w:rsid w:val="00057D6C"/>
    <w:rsid w:val="00060025"/>
    <w:rsid w:val="00060563"/>
    <w:rsid w:val="00061130"/>
    <w:rsid w:val="00061695"/>
    <w:rsid w:val="0006186E"/>
    <w:rsid w:val="00061C1C"/>
    <w:rsid w:val="000621D8"/>
    <w:rsid w:val="00062531"/>
    <w:rsid w:val="000627D6"/>
    <w:rsid w:val="00062850"/>
    <w:rsid w:val="000628D5"/>
    <w:rsid w:val="0006296D"/>
    <w:rsid w:val="00062B29"/>
    <w:rsid w:val="00062F8F"/>
    <w:rsid w:val="00063261"/>
    <w:rsid w:val="000638C3"/>
    <w:rsid w:val="00063A03"/>
    <w:rsid w:val="00063A90"/>
    <w:rsid w:val="00063C5E"/>
    <w:rsid w:val="00063EA4"/>
    <w:rsid w:val="00064175"/>
    <w:rsid w:val="000641EB"/>
    <w:rsid w:val="0006439E"/>
    <w:rsid w:val="00064519"/>
    <w:rsid w:val="0006474B"/>
    <w:rsid w:val="000648A2"/>
    <w:rsid w:val="00064AA0"/>
    <w:rsid w:val="00064C32"/>
    <w:rsid w:val="00064CCA"/>
    <w:rsid w:val="00064D38"/>
    <w:rsid w:val="00065085"/>
    <w:rsid w:val="0006512D"/>
    <w:rsid w:val="000651CF"/>
    <w:rsid w:val="00065661"/>
    <w:rsid w:val="0006566C"/>
    <w:rsid w:val="000659DA"/>
    <w:rsid w:val="00066117"/>
    <w:rsid w:val="0006617A"/>
    <w:rsid w:val="000663B2"/>
    <w:rsid w:val="00066652"/>
    <w:rsid w:val="00066806"/>
    <w:rsid w:val="000669DA"/>
    <w:rsid w:val="00067011"/>
    <w:rsid w:val="00067359"/>
    <w:rsid w:val="000673EB"/>
    <w:rsid w:val="00070871"/>
    <w:rsid w:val="000708AE"/>
    <w:rsid w:val="00070C8F"/>
    <w:rsid w:val="000711A2"/>
    <w:rsid w:val="00071958"/>
    <w:rsid w:val="0007198A"/>
    <w:rsid w:val="00071B36"/>
    <w:rsid w:val="00071F90"/>
    <w:rsid w:val="000725B8"/>
    <w:rsid w:val="00072A54"/>
    <w:rsid w:val="00072D10"/>
    <w:rsid w:val="00073C44"/>
    <w:rsid w:val="000744CA"/>
    <w:rsid w:val="00074AD4"/>
    <w:rsid w:val="00075023"/>
    <w:rsid w:val="00075438"/>
    <w:rsid w:val="000768D5"/>
    <w:rsid w:val="00076D9D"/>
    <w:rsid w:val="00077322"/>
    <w:rsid w:val="00077695"/>
    <w:rsid w:val="0007789D"/>
    <w:rsid w:val="00077D32"/>
    <w:rsid w:val="00077DC8"/>
    <w:rsid w:val="00077E87"/>
    <w:rsid w:val="00077EB5"/>
    <w:rsid w:val="00077F22"/>
    <w:rsid w:val="000805B6"/>
    <w:rsid w:val="000807F6"/>
    <w:rsid w:val="0008139A"/>
    <w:rsid w:val="0008153E"/>
    <w:rsid w:val="0008178F"/>
    <w:rsid w:val="00081A2D"/>
    <w:rsid w:val="00081B34"/>
    <w:rsid w:val="00081B76"/>
    <w:rsid w:val="00082211"/>
    <w:rsid w:val="00082BA0"/>
    <w:rsid w:val="00082C3A"/>
    <w:rsid w:val="00082E63"/>
    <w:rsid w:val="00083740"/>
    <w:rsid w:val="00083C04"/>
    <w:rsid w:val="00084123"/>
    <w:rsid w:val="00084877"/>
    <w:rsid w:val="00084A33"/>
    <w:rsid w:val="000850CC"/>
    <w:rsid w:val="000857C9"/>
    <w:rsid w:val="00085A62"/>
    <w:rsid w:val="00085A7B"/>
    <w:rsid w:val="000860A6"/>
    <w:rsid w:val="00086606"/>
    <w:rsid w:val="0008695E"/>
    <w:rsid w:val="00086A3F"/>
    <w:rsid w:val="00086C4F"/>
    <w:rsid w:val="00087C32"/>
    <w:rsid w:val="00087D5C"/>
    <w:rsid w:val="00090104"/>
    <w:rsid w:val="00090248"/>
    <w:rsid w:val="00090673"/>
    <w:rsid w:val="0009123E"/>
    <w:rsid w:val="000912C6"/>
    <w:rsid w:val="000912CB"/>
    <w:rsid w:val="000914FA"/>
    <w:rsid w:val="0009169F"/>
    <w:rsid w:val="00091BEC"/>
    <w:rsid w:val="000920E9"/>
    <w:rsid w:val="00092459"/>
    <w:rsid w:val="00092507"/>
    <w:rsid w:val="00092687"/>
    <w:rsid w:val="00092A8C"/>
    <w:rsid w:val="00092C0C"/>
    <w:rsid w:val="000942AA"/>
    <w:rsid w:val="000943F0"/>
    <w:rsid w:val="000944EC"/>
    <w:rsid w:val="00094BE6"/>
    <w:rsid w:val="00094D02"/>
    <w:rsid w:val="00094F96"/>
    <w:rsid w:val="00095337"/>
    <w:rsid w:val="0009633B"/>
    <w:rsid w:val="0009633E"/>
    <w:rsid w:val="00096826"/>
    <w:rsid w:val="000972BA"/>
    <w:rsid w:val="00097582"/>
    <w:rsid w:val="00097621"/>
    <w:rsid w:val="00097886"/>
    <w:rsid w:val="000979BD"/>
    <w:rsid w:val="00097D3C"/>
    <w:rsid w:val="000A0018"/>
    <w:rsid w:val="000A01C0"/>
    <w:rsid w:val="000A04AD"/>
    <w:rsid w:val="000A04BC"/>
    <w:rsid w:val="000A0507"/>
    <w:rsid w:val="000A078D"/>
    <w:rsid w:val="000A08F0"/>
    <w:rsid w:val="000A0BDE"/>
    <w:rsid w:val="000A0CC8"/>
    <w:rsid w:val="000A0E9F"/>
    <w:rsid w:val="000A0FD5"/>
    <w:rsid w:val="000A13B5"/>
    <w:rsid w:val="000A1487"/>
    <w:rsid w:val="000A16F9"/>
    <w:rsid w:val="000A16FE"/>
    <w:rsid w:val="000A19FB"/>
    <w:rsid w:val="000A1C04"/>
    <w:rsid w:val="000A1EE5"/>
    <w:rsid w:val="000A2276"/>
    <w:rsid w:val="000A22D4"/>
    <w:rsid w:val="000A240E"/>
    <w:rsid w:val="000A25F5"/>
    <w:rsid w:val="000A275A"/>
    <w:rsid w:val="000A2B4B"/>
    <w:rsid w:val="000A2E8B"/>
    <w:rsid w:val="000A2E93"/>
    <w:rsid w:val="000A2E98"/>
    <w:rsid w:val="000A3105"/>
    <w:rsid w:val="000A3345"/>
    <w:rsid w:val="000A4158"/>
    <w:rsid w:val="000A4534"/>
    <w:rsid w:val="000A499A"/>
    <w:rsid w:val="000A49EE"/>
    <w:rsid w:val="000A4D68"/>
    <w:rsid w:val="000A4FF4"/>
    <w:rsid w:val="000A56C4"/>
    <w:rsid w:val="000A6388"/>
    <w:rsid w:val="000A65E0"/>
    <w:rsid w:val="000A67A0"/>
    <w:rsid w:val="000A6B14"/>
    <w:rsid w:val="000A6FF8"/>
    <w:rsid w:val="000A70AB"/>
    <w:rsid w:val="000A718B"/>
    <w:rsid w:val="000A7C1B"/>
    <w:rsid w:val="000B02EA"/>
    <w:rsid w:val="000B0A31"/>
    <w:rsid w:val="000B1057"/>
    <w:rsid w:val="000B11A5"/>
    <w:rsid w:val="000B15D8"/>
    <w:rsid w:val="000B161C"/>
    <w:rsid w:val="000B24E3"/>
    <w:rsid w:val="000B2B18"/>
    <w:rsid w:val="000B2B57"/>
    <w:rsid w:val="000B2B9C"/>
    <w:rsid w:val="000B310A"/>
    <w:rsid w:val="000B358E"/>
    <w:rsid w:val="000B3630"/>
    <w:rsid w:val="000B3726"/>
    <w:rsid w:val="000B3B33"/>
    <w:rsid w:val="000B41D4"/>
    <w:rsid w:val="000B423F"/>
    <w:rsid w:val="000B44CF"/>
    <w:rsid w:val="000B4A9E"/>
    <w:rsid w:val="000B4DF8"/>
    <w:rsid w:val="000B4F19"/>
    <w:rsid w:val="000B506A"/>
    <w:rsid w:val="000B5649"/>
    <w:rsid w:val="000B5986"/>
    <w:rsid w:val="000B5CCA"/>
    <w:rsid w:val="000B604C"/>
    <w:rsid w:val="000B6191"/>
    <w:rsid w:val="000B6192"/>
    <w:rsid w:val="000B6272"/>
    <w:rsid w:val="000B6491"/>
    <w:rsid w:val="000B66F3"/>
    <w:rsid w:val="000B692D"/>
    <w:rsid w:val="000B6AD5"/>
    <w:rsid w:val="000B6E1C"/>
    <w:rsid w:val="000B70C6"/>
    <w:rsid w:val="000B70E7"/>
    <w:rsid w:val="000B7439"/>
    <w:rsid w:val="000B748D"/>
    <w:rsid w:val="000B75DC"/>
    <w:rsid w:val="000B788C"/>
    <w:rsid w:val="000B7A97"/>
    <w:rsid w:val="000C01C9"/>
    <w:rsid w:val="000C10FB"/>
    <w:rsid w:val="000C1148"/>
    <w:rsid w:val="000C163B"/>
    <w:rsid w:val="000C173B"/>
    <w:rsid w:val="000C1C2B"/>
    <w:rsid w:val="000C225B"/>
    <w:rsid w:val="000C233C"/>
    <w:rsid w:val="000C2A9E"/>
    <w:rsid w:val="000C2EBE"/>
    <w:rsid w:val="000C32CA"/>
    <w:rsid w:val="000C33ED"/>
    <w:rsid w:val="000C3410"/>
    <w:rsid w:val="000C3443"/>
    <w:rsid w:val="000C3930"/>
    <w:rsid w:val="000C39EA"/>
    <w:rsid w:val="000C3BBC"/>
    <w:rsid w:val="000C3D9C"/>
    <w:rsid w:val="000C3DF6"/>
    <w:rsid w:val="000C4D75"/>
    <w:rsid w:val="000C4F3D"/>
    <w:rsid w:val="000C5010"/>
    <w:rsid w:val="000C5071"/>
    <w:rsid w:val="000C5078"/>
    <w:rsid w:val="000C53D0"/>
    <w:rsid w:val="000C5807"/>
    <w:rsid w:val="000C5AC5"/>
    <w:rsid w:val="000C5AE3"/>
    <w:rsid w:val="000C5D0B"/>
    <w:rsid w:val="000C5F98"/>
    <w:rsid w:val="000C65AA"/>
    <w:rsid w:val="000C65AC"/>
    <w:rsid w:val="000C67FA"/>
    <w:rsid w:val="000C682E"/>
    <w:rsid w:val="000C69E3"/>
    <w:rsid w:val="000C6DCE"/>
    <w:rsid w:val="000D01E4"/>
    <w:rsid w:val="000D052E"/>
    <w:rsid w:val="000D0E12"/>
    <w:rsid w:val="000D0E47"/>
    <w:rsid w:val="000D0EAC"/>
    <w:rsid w:val="000D1451"/>
    <w:rsid w:val="000D19E6"/>
    <w:rsid w:val="000D1EA2"/>
    <w:rsid w:val="000D213A"/>
    <w:rsid w:val="000D23AD"/>
    <w:rsid w:val="000D23FD"/>
    <w:rsid w:val="000D2552"/>
    <w:rsid w:val="000D2638"/>
    <w:rsid w:val="000D286B"/>
    <w:rsid w:val="000D29A9"/>
    <w:rsid w:val="000D2A13"/>
    <w:rsid w:val="000D2B6B"/>
    <w:rsid w:val="000D2D6F"/>
    <w:rsid w:val="000D2EFC"/>
    <w:rsid w:val="000D319F"/>
    <w:rsid w:val="000D3266"/>
    <w:rsid w:val="000D39BB"/>
    <w:rsid w:val="000D3EEB"/>
    <w:rsid w:val="000D5599"/>
    <w:rsid w:val="000D5889"/>
    <w:rsid w:val="000D5926"/>
    <w:rsid w:val="000D5C24"/>
    <w:rsid w:val="000D5F55"/>
    <w:rsid w:val="000D60F4"/>
    <w:rsid w:val="000D63B7"/>
    <w:rsid w:val="000D642A"/>
    <w:rsid w:val="000D67C8"/>
    <w:rsid w:val="000D69C4"/>
    <w:rsid w:val="000D6BDB"/>
    <w:rsid w:val="000D6D62"/>
    <w:rsid w:val="000D7295"/>
    <w:rsid w:val="000D7431"/>
    <w:rsid w:val="000D7524"/>
    <w:rsid w:val="000D7A68"/>
    <w:rsid w:val="000E03A4"/>
    <w:rsid w:val="000E0419"/>
    <w:rsid w:val="000E0837"/>
    <w:rsid w:val="000E0EE8"/>
    <w:rsid w:val="000E101F"/>
    <w:rsid w:val="000E11BD"/>
    <w:rsid w:val="000E1862"/>
    <w:rsid w:val="000E193F"/>
    <w:rsid w:val="000E19D0"/>
    <w:rsid w:val="000E1BB0"/>
    <w:rsid w:val="000E1C61"/>
    <w:rsid w:val="000E1EFE"/>
    <w:rsid w:val="000E23EE"/>
    <w:rsid w:val="000E2880"/>
    <w:rsid w:val="000E308F"/>
    <w:rsid w:val="000E317B"/>
    <w:rsid w:val="000E329D"/>
    <w:rsid w:val="000E383D"/>
    <w:rsid w:val="000E421E"/>
    <w:rsid w:val="000E43A6"/>
    <w:rsid w:val="000E45B1"/>
    <w:rsid w:val="000E4C21"/>
    <w:rsid w:val="000E4DC5"/>
    <w:rsid w:val="000E4F8B"/>
    <w:rsid w:val="000E5281"/>
    <w:rsid w:val="000E53C1"/>
    <w:rsid w:val="000E55D3"/>
    <w:rsid w:val="000E56CB"/>
    <w:rsid w:val="000E5A91"/>
    <w:rsid w:val="000E5DF2"/>
    <w:rsid w:val="000E5DF9"/>
    <w:rsid w:val="000E63AD"/>
    <w:rsid w:val="000E69FE"/>
    <w:rsid w:val="000E78BD"/>
    <w:rsid w:val="000E7B97"/>
    <w:rsid w:val="000E7E80"/>
    <w:rsid w:val="000F0027"/>
    <w:rsid w:val="000F00E2"/>
    <w:rsid w:val="000F03DD"/>
    <w:rsid w:val="000F05CB"/>
    <w:rsid w:val="000F1699"/>
    <w:rsid w:val="000F195F"/>
    <w:rsid w:val="000F1B90"/>
    <w:rsid w:val="000F23D2"/>
    <w:rsid w:val="000F23E6"/>
    <w:rsid w:val="000F272D"/>
    <w:rsid w:val="000F2DDE"/>
    <w:rsid w:val="000F32FF"/>
    <w:rsid w:val="000F3780"/>
    <w:rsid w:val="000F39F4"/>
    <w:rsid w:val="000F3ADB"/>
    <w:rsid w:val="000F4827"/>
    <w:rsid w:val="000F4933"/>
    <w:rsid w:val="000F49EC"/>
    <w:rsid w:val="000F4F53"/>
    <w:rsid w:val="000F518C"/>
    <w:rsid w:val="000F541C"/>
    <w:rsid w:val="000F5C03"/>
    <w:rsid w:val="000F5F0C"/>
    <w:rsid w:val="000F62A2"/>
    <w:rsid w:val="000F67CD"/>
    <w:rsid w:val="000F6C06"/>
    <w:rsid w:val="000F721C"/>
    <w:rsid w:val="001007CC"/>
    <w:rsid w:val="00100E5D"/>
    <w:rsid w:val="00101351"/>
    <w:rsid w:val="00101D14"/>
    <w:rsid w:val="001020DF"/>
    <w:rsid w:val="0010230A"/>
    <w:rsid w:val="001028D2"/>
    <w:rsid w:val="00103611"/>
    <w:rsid w:val="00103962"/>
    <w:rsid w:val="00104143"/>
    <w:rsid w:val="001045DD"/>
    <w:rsid w:val="00104849"/>
    <w:rsid w:val="00104C56"/>
    <w:rsid w:val="00104F88"/>
    <w:rsid w:val="00105612"/>
    <w:rsid w:val="001056ED"/>
    <w:rsid w:val="00105BAF"/>
    <w:rsid w:val="00105BFD"/>
    <w:rsid w:val="00105DB6"/>
    <w:rsid w:val="00106795"/>
    <w:rsid w:val="00106A1E"/>
    <w:rsid w:val="00106A69"/>
    <w:rsid w:val="00106E42"/>
    <w:rsid w:val="00106F50"/>
    <w:rsid w:val="001070CF"/>
    <w:rsid w:val="00107365"/>
    <w:rsid w:val="001075A2"/>
    <w:rsid w:val="00107AAD"/>
    <w:rsid w:val="00107DEE"/>
    <w:rsid w:val="00107E22"/>
    <w:rsid w:val="0011013F"/>
    <w:rsid w:val="00110245"/>
    <w:rsid w:val="0011027F"/>
    <w:rsid w:val="00111073"/>
    <w:rsid w:val="001117BE"/>
    <w:rsid w:val="0011182E"/>
    <w:rsid w:val="0011187C"/>
    <w:rsid w:val="00111DFE"/>
    <w:rsid w:val="00111E9E"/>
    <w:rsid w:val="001121F8"/>
    <w:rsid w:val="00112482"/>
    <w:rsid w:val="0011249F"/>
    <w:rsid w:val="00112501"/>
    <w:rsid w:val="001125AB"/>
    <w:rsid w:val="00112FA2"/>
    <w:rsid w:val="00113091"/>
    <w:rsid w:val="00113671"/>
    <w:rsid w:val="001136B9"/>
    <w:rsid w:val="0011379A"/>
    <w:rsid w:val="00113821"/>
    <w:rsid w:val="001141DC"/>
    <w:rsid w:val="00114591"/>
    <w:rsid w:val="001145EE"/>
    <w:rsid w:val="00114B78"/>
    <w:rsid w:val="00115114"/>
    <w:rsid w:val="00115120"/>
    <w:rsid w:val="0011560B"/>
    <w:rsid w:val="001156AE"/>
    <w:rsid w:val="00115744"/>
    <w:rsid w:val="00116E2E"/>
    <w:rsid w:val="00117129"/>
    <w:rsid w:val="0011724E"/>
    <w:rsid w:val="001178B3"/>
    <w:rsid w:val="001179DC"/>
    <w:rsid w:val="00117DB6"/>
    <w:rsid w:val="00120014"/>
    <w:rsid w:val="00120056"/>
    <w:rsid w:val="00120085"/>
    <w:rsid w:val="001200D3"/>
    <w:rsid w:val="001204C6"/>
    <w:rsid w:val="00120528"/>
    <w:rsid w:val="00120551"/>
    <w:rsid w:val="001205A9"/>
    <w:rsid w:val="0012074D"/>
    <w:rsid w:val="00120B90"/>
    <w:rsid w:val="00120F67"/>
    <w:rsid w:val="001211C6"/>
    <w:rsid w:val="00121208"/>
    <w:rsid w:val="00121359"/>
    <w:rsid w:val="001214A2"/>
    <w:rsid w:val="0012156E"/>
    <w:rsid w:val="00121603"/>
    <w:rsid w:val="00121B70"/>
    <w:rsid w:val="00121E4B"/>
    <w:rsid w:val="00122052"/>
    <w:rsid w:val="00122165"/>
    <w:rsid w:val="0012266D"/>
    <w:rsid w:val="0012268A"/>
    <w:rsid w:val="0012269D"/>
    <w:rsid w:val="00122FC8"/>
    <w:rsid w:val="00123887"/>
    <w:rsid w:val="0012398A"/>
    <w:rsid w:val="00123B5A"/>
    <w:rsid w:val="00123D1F"/>
    <w:rsid w:val="00123E58"/>
    <w:rsid w:val="00123FA0"/>
    <w:rsid w:val="00124160"/>
    <w:rsid w:val="0012437D"/>
    <w:rsid w:val="00124393"/>
    <w:rsid w:val="00124713"/>
    <w:rsid w:val="00124994"/>
    <w:rsid w:val="00124ACB"/>
    <w:rsid w:val="00124EDD"/>
    <w:rsid w:val="00125454"/>
    <w:rsid w:val="00125773"/>
    <w:rsid w:val="001257FB"/>
    <w:rsid w:val="00125975"/>
    <w:rsid w:val="00125ACF"/>
    <w:rsid w:val="00125C6D"/>
    <w:rsid w:val="001261B7"/>
    <w:rsid w:val="00126A08"/>
    <w:rsid w:val="00126ACD"/>
    <w:rsid w:val="00126AF8"/>
    <w:rsid w:val="00126F36"/>
    <w:rsid w:val="00127038"/>
    <w:rsid w:val="00127072"/>
    <w:rsid w:val="0012707D"/>
    <w:rsid w:val="001277C8"/>
    <w:rsid w:val="00127A3A"/>
    <w:rsid w:val="00127D70"/>
    <w:rsid w:val="0013069F"/>
    <w:rsid w:val="0013150C"/>
    <w:rsid w:val="00131B60"/>
    <w:rsid w:val="00131BA5"/>
    <w:rsid w:val="00131BFF"/>
    <w:rsid w:val="0013229E"/>
    <w:rsid w:val="001324A8"/>
    <w:rsid w:val="0013271E"/>
    <w:rsid w:val="00132E36"/>
    <w:rsid w:val="001339C8"/>
    <w:rsid w:val="00133A94"/>
    <w:rsid w:val="00133C63"/>
    <w:rsid w:val="00133CDD"/>
    <w:rsid w:val="00133D34"/>
    <w:rsid w:val="00133D58"/>
    <w:rsid w:val="00134262"/>
    <w:rsid w:val="001345E5"/>
    <w:rsid w:val="001348F7"/>
    <w:rsid w:val="00134A27"/>
    <w:rsid w:val="00134A4D"/>
    <w:rsid w:val="00134C2A"/>
    <w:rsid w:val="00134C68"/>
    <w:rsid w:val="00135398"/>
    <w:rsid w:val="001354E0"/>
    <w:rsid w:val="00135AA0"/>
    <w:rsid w:val="00135DDC"/>
    <w:rsid w:val="0013611C"/>
    <w:rsid w:val="001366C6"/>
    <w:rsid w:val="00136BF1"/>
    <w:rsid w:val="001370CE"/>
    <w:rsid w:val="001370E6"/>
    <w:rsid w:val="00137155"/>
    <w:rsid w:val="001377AF"/>
    <w:rsid w:val="00137966"/>
    <w:rsid w:val="00137A50"/>
    <w:rsid w:val="00137B29"/>
    <w:rsid w:val="00137DFE"/>
    <w:rsid w:val="00140BC0"/>
    <w:rsid w:val="00140BD9"/>
    <w:rsid w:val="001415F9"/>
    <w:rsid w:val="00141653"/>
    <w:rsid w:val="00141D29"/>
    <w:rsid w:val="00141DCE"/>
    <w:rsid w:val="001423C6"/>
    <w:rsid w:val="001426B3"/>
    <w:rsid w:val="0014299B"/>
    <w:rsid w:val="00142A4E"/>
    <w:rsid w:val="00142AF4"/>
    <w:rsid w:val="00142D8C"/>
    <w:rsid w:val="00143041"/>
    <w:rsid w:val="001436CB"/>
    <w:rsid w:val="001437CC"/>
    <w:rsid w:val="001437F0"/>
    <w:rsid w:val="0014396D"/>
    <w:rsid w:val="00143BB0"/>
    <w:rsid w:val="00143FD0"/>
    <w:rsid w:val="001441A5"/>
    <w:rsid w:val="00144206"/>
    <w:rsid w:val="0014437A"/>
    <w:rsid w:val="00144A49"/>
    <w:rsid w:val="00144E4A"/>
    <w:rsid w:val="00144F9E"/>
    <w:rsid w:val="001450B8"/>
    <w:rsid w:val="001452F2"/>
    <w:rsid w:val="00145A11"/>
    <w:rsid w:val="00145D05"/>
    <w:rsid w:val="00145E7D"/>
    <w:rsid w:val="00145F60"/>
    <w:rsid w:val="0014654C"/>
    <w:rsid w:val="001467EE"/>
    <w:rsid w:val="00146847"/>
    <w:rsid w:val="00146FA7"/>
    <w:rsid w:val="001471D0"/>
    <w:rsid w:val="00147D8C"/>
    <w:rsid w:val="00147D96"/>
    <w:rsid w:val="001507B1"/>
    <w:rsid w:val="00150883"/>
    <w:rsid w:val="001511CC"/>
    <w:rsid w:val="00151416"/>
    <w:rsid w:val="00151590"/>
    <w:rsid w:val="00151B74"/>
    <w:rsid w:val="00151EE5"/>
    <w:rsid w:val="00151F72"/>
    <w:rsid w:val="00152059"/>
    <w:rsid w:val="00152808"/>
    <w:rsid w:val="00152986"/>
    <w:rsid w:val="00152E75"/>
    <w:rsid w:val="001531FD"/>
    <w:rsid w:val="00153525"/>
    <w:rsid w:val="0015357A"/>
    <w:rsid w:val="0015378F"/>
    <w:rsid w:val="00153BB1"/>
    <w:rsid w:val="00153E1E"/>
    <w:rsid w:val="0015421B"/>
    <w:rsid w:val="001542EF"/>
    <w:rsid w:val="00154713"/>
    <w:rsid w:val="001548F2"/>
    <w:rsid w:val="001549A6"/>
    <w:rsid w:val="00155034"/>
    <w:rsid w:val="00155686"/>
    <w:rsid w:val="0015595B"/>
    <w:rsid w:val="00155E24"/>
    <w:rsid w:val="00155F4D"/>
    <w:rsid w:val="00155FB4"/>
    <w:rsid w:val="00156049"/>
    <w:rsid w:val="001561E8"/>
    <w:rsid w:val="001563BF"/>
    <w:rsid w:val="0015644D"/>
    <w:rsid w:val="00156807"/>
    <w:rsid w:val="00156FA7"/>
    <w:rsid w:val="00157A0C"/>
    <w:rsid w:val="001600C3"/>
    <w:rsid w:val="00161073"/>
    <w:rsid w:val="00161256"/>
    <w:rsid w:val="001612C5"/>
    <w:rsid w:val="0016149E"/>
    <w:rsid w:val="001617B7"/>
    <w:rsid w:val="001619A6"/>
    <w:rsid w:val="00161BFB"/>
    <w:rsid w:val="00161F86"/>
    <w:rsid w:val="001620A4"/>
    <w:rsid w:val="001620E2"/>
    <w:rsid w:val="00162CAF"/>
    <w:rsid w:val="00163C31"/>
    <w:rsid w:val="00164203"/>
    <w:rsid w:val="0016473A"/>
    <w:rsid w:val="001648D9"/>
    <w:rsid w:val="00164925"/>
    <w:rsid w:val="00164932"/>
    <w:rsid w:val="00165431"/>
    <w:rsid w:val="001658A7"/>
    <w:rsid w:val="00165C33"/>
    <w:rsid w:val="00166559"/>
    <w:rsid w:val="001665AD"/>
    <w:rsid w:val="00166722"/>
    <w:rsid w:val="001669B6"/>
    <w:rsid w:val="00166F08"/>
    <w:rsid w:val="001670B5"/>
    <w:rsid w:val="0016740D"/>
    <w:rsid w:val="00167722"/>
    <w:rsid w:val="00167A1E"/>
    <w:rsid w:val="001703A5"/>
    <w:rsid w:val="00170444"/>
    <w:rsid w:val="0017064D"/>
    <w:rsid w:val="00170672"/>
    <w:rsid w:val="00170754"/>
    <w:rsid w:val="00170D60"/>
    <w:rsid w:val="00170FB9"/>
    <w:rsid w:val="00171139"/>
    <w:rsid w:val="00171E69"/>
    <w:rsid w:val="001721FC"/>
    <w:rsid w:val="00172E32"/>
    <w:rsid w:val="001730A0"/>
    <w:rsid w:val="00173A0A"/>
    <w:rsid w:val="00174359"/>
    <w:rsid w:val="00174600"/>
    <w:rsid w:val="00174630"/>
    <w:rsid w:val="00174F19"/>
    <w:rsid w:val="00174FB1"/>
    <w:rsid w:val="001759C3"/>
    <w:rsid w:val="0017624B"/>
    <w:rsid w:val="00176431"/>
    <w:rsid w:val="00176C7B"/>
    <w:rsid w:val="00176DEF"/>
    <w:rsid w:val="001773B1"/>
    <w:rsid w:val="00177D02"/>
    <w:rsid w:val="0018020C"/>
    <w:rsid w:val="0018063E"/>
    <w:rsid w:val="00180EC1"/>
    <w:rsid w:val="001811EA"/>
    <w:rsid w:val="00181498"/>
    <w:rsid w:val="00181BE1"/>
    <w:rsid w:val="00182057"/>
    <w:rsid w:val="00182270"/>
    <w:rsid w:val="00182295"/>
    <w:rsid w:val="0018229E"/>
    <w:rsid w:val="00182669"/>
    <w:rsid w:val="00183400"/>
    <w:rsid w:val="001834D0"/>
    <w:rsid w:val="00183625"/>
    <w:rsid w:val="001837A1"/>
    <w:rsid w:val="00183A91"/>
    <w:rsid w:val="00183D54"/>
    <w:rsid w:val="00183E7C"/>
    <w:rsid w:val="00183EB0"/>
    <w:rsid w:val="001840B1"/>
    <w:rsid w:val="00184186"/>
    <w:rsid w:val="00184526"/>
    <w:rsid w:val="001845D8"/>
    <w:rsid w:val="001848E0"/>
    <w:rsid w:val="00184B92"/>
    <w:rsid w:val="00184C28"/>
    <w:rsid w:val="0018518C"/>
    <w:rsid w:val="0018533D"/>
    <w:rsid w:val="001855AB"/>
    <w:rsid w:val="001855FF"/>
    <w:rsid w:val="00185C9B"/>
    <w:rsid w:val="00185ED1"/>
    <w:rsid w:val="00186051"/>
    <w:rsid w:val="00186098"/>
    <w:rsid w:val="00186114"/>
    <w:rsid w:val="00186546"/>
    <w:rsid w:val="00186BFA"/>
    <w:rsid w:val="00187139"/>
    <w:rsid w:val="00187230"/>
    <w:rsid w:val="00187AC7"/>
    <w:rsid w:val="00187C8C"/>
    <w:rsid w:val="00187E4F"/>
    <w:rsid w:val="00187FFC"/>
    <w:rsid w:val="001902F3"/>
    <w:rsid w:val="00190436"/>
    <w:rsid w:val="0019060B"/>
    <w:rsid w:val="001913AE"/>
    <w:rsid w:val="001913D9"/>
    <w:rsid w:val="00191635"/>
    <w:rsid w:val="00192357"/>
    <w:rsid w:val="001929BA"/>
    <w:rsid w:val="00192F37"/>
    <w:rsid w:val="00192F89"/>
    <w:rsid w:val="001934D6"/>
    <w:rsid w:val="0019355E"/>
    <w:rsid w:val="001935F8"/>
    <w:rsid w:val="00193985"/>
    <w:rsid w:val="00194C34"/>
    <w:rsid w:val="00194C53"/>
    <w:rsid w:val="00194EC0"/>
    <w:rsid w:val="001952FD"/>
    <w:rsid w:val="00195AA2"/>
    <w:rsid w:val="00195B77"/>
    <w:rsid w:val="0019616C"/>
    <w:rsid w:val="001963C2"/>
    <w:rsid w:val="00197164"/>
    <w:rsid w:val="001976F8"/>
    <w:rsid w:val="00197B47"/>
    <w:rsid w:val="001A0089"/>
    <w:rsid w:val="001A00E1"/>
    <w:rsid w:val="001A0695"/>
    <w:rsid w:val="001A0D02"/>
    <w:rsid w:val="001A1BAE"/>
    <w:rsid w:val="001A1BDC"/>
    <w:rsid w:val="001A22FE"/>
    <w:rsid w:val="001A2605"/>
    <w:rsid w:val="001A32DA"/>
    <w:rsid w:val="001A3558"/>
    <w:rsid w:val="001A3744"/>
    <w:rsid w:val="001A39FF"/>
    <w:rsid w:val="001A3FB3"/>
    <w:rsid w:val="001A4790"/>
    <w:rsid w:val="001A4A7C"/>
    <w:rsid w:val="001A4EC4"/>
    <w:rsid w:val="001A50E9"/>
    <w:rsid w:val="001A5567"/>
    <w:rsid w:val="001A566C"/>
    <w:rsid w:val="001A5986"/>
    <w:rsid w:val="001A5AD1"/>
    <w:rsid w:val="001A645B"/>
    <w:rsid w:val="001A6603"/>
    <w:rsid w:val="001A7384"/>
    <w:rsid w:val="001A7556"/>
    <w:rsid w:val="001A7569"/>
    <w:rsid w:val="001A7A15"/>
    <w:rsid w:val="001A7AE4"/>
    <w:rsid w:val="001A7F3D"/>
    <w:rsid w:val="001A7FD7"/>
    <w:rsid w:val="001B0337"/>
    <w:rsid w:val="001B04A8"/>
    <w:rsid w:val="001B0CD1"/>
    <w:rsid w:val="001B0CE2"/>
    <w:rsid w:val="001B1465"/>
    <w:rsid w:val="001B1487"/>
    <w:rsid w:val="001B1493"/>
    <w:rsid w:val="001B1D8B"/>
    <w:rsid w:val="001B210B"/>
    <w:rsid w:val="001B232D"/>
    <w:rsid w:val="001B28AA"/>
    <w:rsid w:val="001B2A13"/>
    <w:rsid w:val="001B2C2F"/>
    <w:rsid w:val="001B300F"/>
    <w:rsid w:val="001B3037"/>
    <w:rsid w:val="001B30F7"/>
    <w:rsid w:val="001B328D"/>
    <w:rsid w:val="001B34AB"/>
    <w:rsid w:val="001B34B7"/>
    <w:rsid w:val="001B34C8"/>
    <w:rsid w:val="001B37CE"/>
    <w:rsid w:val="001B42AC"/>
    <w:rsid w:val="001B43B4"/>
    <w:rsid w:val="001B4B0A"/>
    <w:rsid w:val="001B4BED"/>
    <w:rsid w:val="001B4C7F"/>
    <w:rsid w:val="001B4D44"/>
    <w:rsid w:val="001B4DD8"/>
    <w:rsid w:val="001B4E28"/>
    <w:rsid w:val="001B4F0C"/>
    <w:rsid w:val="001B6319"/>
    <w:rsid w:val="001B64F2"/>
    <w:rsid w:val="001B658D"/>
    <w:rsid w:val="001B65E7"/>
    <w:rsid w:val="001B669B"/>
    <w:rsid w:val="001B6BC1"/>
    <w:rsid w:val="001B7477"/>
    <w:rsid w:val="001B78E6"/>
    <w:rsid w:val="001B7ED3"/>
    <w:rsid w:val="001C07E2"/>
    <w:rsid w:val="001C0A23"/>
    <w:rsid w:val="001C0A34"/>
    <w:rsid w:val="001C0DD4"/>
    <w:rsid w:val="001C0E05"/>
    <w:rsid w:val="001C1112"/>
    <w:rsid w:val="001C1113"/>
    <w:rsid w:val="001C1482"/>
    <w:rsid w:val="001C1925"/>
    <w:rsid w:val="001C1BC0"/>
    <w:rsid w:val="001C1CB0"/>
    <w:rsid w:val="001C1D0F"/>
    <w:rsid w:val="001C1E27"/>
    <w:rsid w:val="001C2197"/>
    <w:rsid w:val="001C21D4"/>
    <w:rsid w:val="001C21E1"/>
    <w:rsid w:val="001C2A8F"/>
    <w:rsid w:val="001C2D64"/>
    <w:rsid w:val="001C2F58"/>
    <w:rsid w:val="001C325C"/>
    <w:rsid w:val="001C33A1"/>
    <w:rsid w:val="001C340A"/>
    <w:rsid w:val="001C3558"/>
    <w:rsid w:val="001C3626"/>
    <w:rsid w:val="001C3688"/>
    <w:rsid w:val="001C3CB4"/>
    <w:rsid w:val="001C4492"/>
    <w:rsid w:val="001C48AB"/>
    <w:rsid w:val="001C4B22"/>
    <w:rsid w:val="001C4C83"/>
    <w:rsid w:val="001C4E88"/>
    <w:rsid w:val="001C4F5D"/>
    <w:rsid w:val="001C5AE1"/>
    <w:rsid w:val="001C5EC8"/>
    <w:rsid w:val="001C60E3"/>
    <w:rsid w:val="001C667F"/>
    <w:rsid w:val="001C6A4B"/>
    <w:rsid w:val="001C6D71"/>
    <w:rsid w:val="001C74E2"/>
    <w:rsid w:val="001C7934"/>
    <w:rsid w:val="001C7BD7"/>
    <w:rsid w:val="001C7D6F"/>
    <w:rsid w:val="001D04DA"/>
    <w:rsid w:val="001D0754"/>
    <w:rsid w:val="001D0BE8"/>
    <w:rsid w:val="001D0CC2"/>
    <w:rsid w:val="001D0DCD"/>
    <w:rsid w:val="001D0FC5"/>
    <w:rsid w:val="001D1112"/>
    <w:rsid w:val="001D11AF"/>
    <w:rsid w:val="001D1565"/>
    <w:rsid w:val="001D15B1"/>
    <w:rsid w:val="001D15BC"/>
    <w:rsid w:val="001D1843"/>
    <w:rsid w:val="001D2836"/>
    <w:rsid w:val="001D2C08"/>
    <w:rsid w:val="001D2E98"/>
    <w:rsid w:val="001D30B0"/>
    <w:rsid w:val="001D3236"/>
    <w:rsid w:val="001D3D1D"/>
    <w:rsid w:val="001D3F0D"/>
    <w:rsid w:val="001D3FED"/>
    <w:rsid w:val="001D41C6"/>
    <w:rsid w:val="001D4225"/>
    <w:rsid w:val="001D43EA"/>
    <w:rsid w:val="001D47E3"/>
    <w:rsid w:val="001D4B74"/>
    <w:rsid w:val="001D4BBE"/>
    <w:rsid w:val="001D5007"/>
    <w:rsid w:val="001D5662"/>
    <w:rsid w:val="001D5844"/>
    <w:rsid w:val="001D597D"/>
    <w:rsid w:val="001D5A99"/>
    <w:rsid w:val="001D5D7D"/>
    <w:rsid w:val="001D5F22"/>
    <w:rsid w:val="001D6611"/>
    <w:rsid w:val="001D6A21"/>
    <w:rsid w:val="001D6A37"/>
    <w:rsid w:val="001D6B26"/>
    <w:rsid w:val="001D6C4D"/>
    <w:rsid w:val="001D6CBF"/>
    <w:rsid w:val="001D6E0A"/>
    <w:rsid w:val="001D714C"/>
    <w:rsid w:val="001D78AB"/>
    <w:rsid w:val="001D7A6A"/>
    <w:rsid w:val="001D7AD7"/>
    <w:rsid w:val="001D7D8A"/>
    <w:rsid w:val="001E0329"/>
    <w:rsid w:val="001E034E"/>
    <w:rsid w:val="001E0C36"/>
    <w:rsid w:val="001E10FB"/>
    <w:rsid w:val="001E189E"/>
    <w:rsid w:val="001E1EB1"/>
    <w:rsid w:val="001E1F47"/>
    <w:rsid w:val="001E20BD"/>
    <w:rsid w:val="001E2320"/>
    <w:rsid w:val="001E234D"/>
    <w:rsid w:val="001E25B6"/>
    <w:rsid w:val="001E270F"/>
    <w:rsid w:val="001E2772"/>
    <w:rsid w:val="001E2D13"/>
    <w:rsid w:val="001E2D20"/>
    <w:rsid w:val="001E333D"/>
    <w:rsid w:val="001E3832"/>
    <w:rsid w:val="001E38D5"/>
    <w:rsid w:val="001E38D6"/>
    <w:rsid w:val="001E3994"/>
    <w:rsid w:val="001E3D66"/>
    <w:rsid w:val="001E3D9E"/>
    <w:rsid w:val="001E41B8"/>
    <w:rsid w:val="001E4583"/>
    <w:rsid w:val="001E475B"/>
    <w:rsid w:val="001E4D8B"/>
    <w:rsid w:val="001E50DA"/>
    <w:rsid w:val="001E5ED3"/>
    <w:rsid w:val="001E6113"/>
    <w:rsid w:val="001E621D"/>
    <w:rsid w:val="001E62D2"/>
    <w:rsid w:val="001E62E8"/>
    <w:rsid w:val="001E6731"/>
    <w:rsid w:val="001E779D"/>
    <w:rsid w:val="001E77BA"/>
    <w:rsid w:val="001E78D1"/>
    <w:rsid w:val="001E7CEB"/>
    <w:rsid w:val="001E7F16"/>
    <w:rsid w:val="001F0298"/>
    <w:rsid w:val="001F0308"/>
    <w:rsid w:val="001F053C"/>
    <w:rsid w:val="001F08AA"/>
    <w:rsid w:val="001F0CD9"/>
    <w:rsid w:val="001F0D03"/>
    <w:rsid w:val="001F0D40"/>
    <w:rsid w:val="001F0EF3"/>
    <w:rsid w:val="001F19EC"/>
    <w:rsid w:val="001F32A8"/>
    <w:rsid w:val="001F3334"/>
    <w:rsid w:val="001F3342"/>
    <w:rsid w:val="001F340B"/>
    <w:rsid w:val="001F3DB9"/>
    <w:rsid w:val="001F55FC"/>
    <w:rsid w:val="001F5834"/>
    <w:rsid w:val="001F5D48"/>
    <w:rsid w:val="001F5D7F"/>
    <w:rsid w:val="001F609E"/>
    <w:rsid w:val="001F6624"/>
    <w:rsid w:val="001F6735"/>
    <w:rsid w:val="001F67F2"/>
    <w:rsid w:val="001F6829"/>
    <w:rsid w:val="001F69B9"/>
    <w:rsid w:val="001F7BA5"/>
    <w:rsid w:val="002005DE"/>
    <w:rsid w:val="00200714"/>
    <w:rsid w:val="0020091C"/>
    <w:rsid w:val="00200E8D"/>
    <w:rsid w:val="00200F8B"/>
    <w:rsid w:val="0020151F"/>
    <w:rsid w:val="0020176B"/>
    <w:rsid w:val="00201802"/>
    <w:rsid w:val="00201861"/>
    <w:rsid w:val="00201DD0"/>
    <w:rsid w:val="002020E0"/>
    <w:rsid w:val="0020212D"/>
    <w:rsid w:val="00202A72"/>
    <w:rsid w:val="00202E80"/>
    <w:rsid w:val="00203663"/>
    <w:rsid w:val="00203689"/>
    <w:rsid w:val="00203853"/>
    <w:rsid w:val="00203C40"/>
    <w:rsid w:val="00203CAA"/>
    <w:rsid w:val="002049D5"/>
    <w:rsid w:val="00204F8D"/>
    <w:rsid w:val="00205206"/>
    <w:rsid w:val="002054C5"/>
    <w:rsid w:val="00205AC7"/>
    <w:rsid w:val="00206ED4"/>
    <w:rsid w:val="00207146"/>
    <w:rsid w:val="00207383"/>
    <w:rsid w:val="00207498"/>
    <w:rsid w:val="002079D5"/>
    <w:rsid w:val="00207A1D"/>
    <w:rsid w:val="00207A77"/>
    <w:rsid w:val="00207CB7"/>
    <w:rsid w:val="00207D36"/>
    <w:rsid w:val="00207DB4"/>
    <w:rsid w:val="00207F13"/>
    <w:rsid w:val="0021000A"/>
    <w:rsid w:val="002109B6"/>
    <w:rsid w:val="00211074"/>
    <w:rsid w:val="002110D0"/>
    <w:rsid w:val="002112FD"/>
    <w:rsid w:val="00211A4F"/>
    <w:rsid w:val="00211B61"/>
    <w:rsid w:val="002122C7"/>
    <w:rsid w:val="00212308"/>
    <w:rsid w:val="00212408"/>
    <w:rsid w:val="002127A4"/>
    <w:rsid w:val="00212A85"/>
    <w:rsid w:val="00212B4B"/>
    <w:rsid w:val="00212E12"/>
    <w:rsid w:val="00212E4D"/>
    <w:rsid w:val="002133C4"/>
    <w:rsid w:val="002139C3"/>
    <w:rsid w:val="00213CA2"/>
    <w:rsid w:val="00213D71"/>
    <w:rsid w:val="00214ED4"/>
    <w:rsid w:val="00215837"/>
    <w:rsid w:val="002158C2"/>
    <w:rsid w:val="00216187"/>
    <w:rsid w:val="0021639D"/>
    <w:rsid w:val="002164CA"/>
    <w:rsid w:val="0021675F"/>
    <w:rsid w:val="00216D0F"/>
    <w:rsid w:val="00216D1F"/>
    <w:rsid w:val="00216FCE"/>
    <w:rsid w:val="00217A41"/>
    <w:rsid w:val="00217CE2"/>
    <w:rsid w:val="00217E23"/>
    <w:rsid w:val="002201E0"/>
    <w:rsid w:val="0022046B"/>
    <w:rsid w:val="00220655"/>
    <w:rsid w:val="00220A4A"/>
    <w:rsid w:val="0022169C"/>
    <w:rsid w:val="00221713"/>
    <w:rsid w:val="0022189C"/>
    <w:rsid w:val="00221B60"/>
    <w:rsid w:val="00221EA6"/>
    <w:rsid w:val="00222208"/>
    <w:rsid w:val="0022229F"/>
    <w:rsid w:val="00222839"/>
    <w:rsid w:val="00222B02"/>
    <w:rsid w:val="00222C3D"/>
    <w:rsid w:val="00222D74"/>
    <w:rsid w:val="00222D77"/>
    <w:rsid w:val="00222F2E"/>
    <w:rsid w:val="00223436"/>
    <w:rsid w:val="002236A8"/>
    <w:rsid w:val="002238DE"/>
    <w:rsid w:val="00223B33"/>
    <w:rsid w:val="0022410D"/>
    <w:rsid w:val="002249CC"/>
    <w:rsid w:val="00224DE2"/>
    <w:rsid w:val="0022560E"/>
    <w:rsid w:val="00225614"/>
    <w:rsid w:val="002256C8"/>
    <w:rsid w:val="00225B38"/>
    <w:rsid w:val="00225C55"/>
    <w:rsid w:val="00225DAD"/>
    <w:rsid w:val="00225DE8"/>
    <w:rsid w:val="00225EE1"/>
    <w:rsid w:val="002266A9"/>
    <w:rsid w:val="0022678F"/>
    <w:rsid w:val="00226807"/>
    <w:rsid w:val="002268A2"/>
    <w:rsid w:val="002269FA"/>
    <w:rsid w:val="00226CDB"/>
    <w:rsid w:val="00226CE5"/>
    <w:rsid w:val="0022712D"/>
    <w:rsid w:val="002275E8"/>
    <w:rsid w:val="002276D0"/>
    <w:rsid w:val="00227AA5"/>
    <w:rsid w:val="00227D59"/>
    <w:rsid w:val="0023001F"/>
    <w:rsid w:val="00230885"/>
    <w:rsid w:val="00230BEC"/>
    <w:rsid w:val="00230F1C"/>
    <w:rsid w:val="00230F6C"/>
    <w:rsid w:val="0023172E"/>
    <w:rsid w:val="00231823"/>
    <w:rsid w:val="002318C5"/>
    <w:rsid w:val="00231BA0"/>
    <w:rsid w:val="00231C99"/>
    <w:rsid w:val="00232528"/>
    <w:rsid w:val="002330C6"/>
    <w:rsid w:val="00233350"/>
    <w:rsid w:val="00233B87"/>
    <w:rsid w:val="00233D3F"/>
    <w:rsid w:val="00233F1F"/>
    <w:rsid w:val="00234068"/>
    <w:rsid w:val="00234223"/>
    <w:rsid w:val="002343AD"/>
    <w:rsid w:val="0023500C"/>
    <w:rsid w:val="0023514C"/>
    <w:rsid w:val="0023531B"/>
    <w:rsid w:val="002359D5"/>
    <w:rsid w:val="00235ADD"/>
    <w:rsid w:val="00235DC1"/>
    <w:rsid w:val="00235DC2"/>
    <w:rsid w:val="00235E5C"/>
    <w:rsid w:val="0023625D"/>
    <w:rsid w:val="002366E0"/>
    <w:rsid w:val="00236945"/>
    <w:rsid w:val="002369C9"/>
    <w:rsid w:val="00236C54"/>
    <w:rsid w:val="00236C97"/>
    <w:rsid w:val="00236E33"/>
    <w:rsid w:val="00236EB4"/>
    <w:rsid w:val="00237093"/>
    <w:rsid w:val="002374BF"/>
    <w:rsid w:val="00237705"/>
    <w:rsid w:val="00237B6A"/>
    <w:rsid w:val="00237DBA"/>
    <w:rsid w:val="00237F22"/>
    <w:rsid w:val="0024026D"/>
    <w:rsid w:val="00240317"/>
    <w:rsid w:val="00240433"/>
    <w:rsid w:val="002407CB"/>
    <w:rsid w:val="00240941"/>
    <w:rsid w:val="00240B27"/>
    <w:rsid w:val="002417B3"/>
    <w:rsid w:val="0024247C"/>
    <w:rsid w:val="002425F5"/>
    <w:rsid w:val="00242781"/>
    <w:rsid w:val="00242C36"/>
    <w:rsid w:val="00242D15"/>
    <w:rsid w:val="00242D59"/>
    <w:rsid w:val="00243F9D"/>
    <w:rsid w:val="002448BB"/>
    <w:rsid w:val="00245586"/>
    <w:rsid w:val="002455C2"/>
    <w:rsid w:val="0024570D"/>
    <w:rsid w:val="00245BF9"/>
    <w:rsid w:val="00245C57"/>
    <w:rsid w:val="00246DCE"/>
    <w:rsid w:val="00247040"/>
    <w:rsid w:val="002476DE"/>
    <w:rsid w:val="00247825"/>
    <w:rsid w:val="00250175"/>
    <w:rsid w:val="002514FE"/>
    <w:rsid w:val="00251ABB"/>
    <w:rsid w:val="00251B4B"/>
    <w:rsid w:val="00251EED"/>
    <w:rsid w:val="0025205D"/>
    <w:rsid w:val="002520A8"/>
    <w:rsid w:val="002522F2"/>
    <w:rsid w:val="0025236F"/>
    <w:rsid w:val="002528AC"/>
    <w:rsid w:val="00252935"/>
    <w:rsid w:val="00252977"/>
    <w:rsid w:val="00252A02"/>
    <w:rsid w:val="00252D5A"/>
    <w:rsid w:val="00252EC9"/>
    <w:rsid w:val="00253382"/>
    <w:rsid w:val="002536A0"/>
    <w:rsid w:val="00253A58"/>
    <w:rsid w:val="00253E62"/>
    <w:rsid w:val="00253E7F"/>
    <w:rsid w:val="00253FB1"/>
    <w:rsid w:val="002541C4"/>
    <w:rsid w:val="0025451D"/>
    <w:rsid w:val="002545F3"/>
    <w:rsid w:val="00254662"/>
    <w:rsid w:val="00254B00"/>
    <w:rsid w:val="00254DC8"/>
    <w:rsid w:val="002551FD"/>
    <w:rsid w:val="00255220"/>
    <w:rsid w:val="00255AA5"/>
    <w:rsid w:val="00255BF6"/>
    <w:rsid w:val="00255D5A"/>
    <w:rsid w:val="0025606A"/>
    <w:rsid w:val="002574B3"/>
    <w:rsid w:val="00257818"/>
    <w:rsid w:val="002579B2"/>
    <w:rsid w:val="00257C01"/>
    <w:rsid w:val="00257DBE"/>
    <w:rsid w:val="00257EB7"/>
    <w:rsid w:val="0026063D"/>
    <w:rsid w:val="002615AC"/>
    <w:rsid w:val="002616D9"/>
    <w:rsid w:val="002617EA"/>
    <w:rsid w:val="00261AE4"/>
    <w:rsid w:val="00261AFB"/>
    <w:rsid w:val="00261FE9"/>
    <w:rsid w:val="00262670"/>
    <w:rsid w:val="00262A63"/>
    <w:rsid w:val="00262D77"/>
    <w:rsid w:val="002631FD"/>
    <w:rsid w:val="00263A27"/>
    <w:rsid w:val="00263EAE"/>
    <w:rsid w:val="00263FD6"/>
    <w:rsid w:val="00264019"/>
    <w:rsid w:val="0026466E"/>
    <w:rsid w:val="00264990"/>
    <w:rsid w:val="00264D6A"/>
    <w:rsid w:val="00265660"/>
    <w:rsid w:val="0026586E"/>
    <w:rsid w:val="00265EEC"/>
    <w:rsid w:val="002663F4"/>
    <w:rsid w:val="0026642C"/>
    <w:rsid w:val="00266B40"/>
    <w:rsid w:val="00266CD5"/>
    <w:rsid w:val="00266E2D"/>
    <w:rsid w:val="00266F04"/>
    <w:rsid w:val="00266F48"/>
    <w:rsid w:val="0026745D"/>
    <w:rsid w:val="00267B33"/>
    <w:rsid w:val="00267D62"/>
    <w:rsid w:val="00267E7E"/>
    <w:rsid w:val="00267EEF"/>
    <w:rsid w:val="002707D8"/>
    <w:rsid w:val="002708CF"/>
    <w:rsid w:val="0027093E"/>
    <w:rsid w:val="00270A6A"/>
    <w:rsid w:val="00271238"/>
    <w:rsid w:val="0027146E"/>
    <w:rsid w:val="0027158D"/>
    <w:rsid w:val="0027174E"/>
    <w:rsid w:val="002717A7"/>
    <w:rsid w:val="00271E32"/>
    <w:rsid w:val="00271FC5"/>
    <w:rsid w:val="002720C8"/>
    <w:rsid w:val="00272740"/>
    <w:rsid w:val="002728C6"/>
    <w:rsid w:val="002730C7"/>
    <w:rsid w:val="002736F4"/>
    <w:rsid w:val="002743C7"/>
    <w:rsid w:val="002746B9"/>
    <w:rsid w:val="00274BD1"/>
    <w:rsid w:val="00274E52"/>
    <w:rsid w:val="0027525A"/>
    <w:rsid w:val="0027552B"/>
    <w:rsid w:val="00275889"/>
    <w:rsid w:val="00275914"/>
    <w:rsid w:val="002763B7"/>
    <w:rsid w:val="0027647B"/>
    <w:rsid w:val="00276BDF"/>
    <w:rsid w:val="00276C19"/>
    <w:rsid w:val="00276C67"/>
    <w:rsid w:val="00276E68"/>
    <w:rsid w:val="00277709"/>
    <w:rsid w:val="0027779A"/>
    <w:rsid w:val="00277F5B"/>
    <w:rsid w:val="002804E4"/>
    <w:rsid w:val="0028080E"/>
    <w:rsid w:val="00280A40"/>
    <w:rsid w:val="00281236"/>
    <w:rsid w:val="002814CA"/>
    <w:rsid w:val="00281B2F"/>
    <w:rsid w:val="00281BC0"/>
    <w:rsid w:val="00281C98"/>
    <w:rsid w:val="00281CB0"/>
    <w:rsid w:val="00281FE0"/>
    <w:rsid w:val="00282A1C"/>
    <w:rsid w:val="00282ADD"/>
    <w:rsid w:val="00282D4E"/>
    <w:rsid w:val="00282DFD"/>
    <w:rsid w:val="0028314B"/>
    <w:rsid w:val="00283158"/>
    <w:rsid w:val="00283354"/>
    <w:rsid w:val="00283678"/>
    <w:rsid w:val="00283828"/>
    <w:rsid w:val="00283C81"/>
    <w:rsid w:val="00283E12"/>
    <w:rsid w:val="00283EA5"/>
    <w:rsid w:val="002840A5"/>
    <w:rsid w:val="00284211"/>
    <w:rsid w:val="002844AD"/>
    <w:rsid w:val="002850BC"/>
    <w:rsid w:val="002850D3"/>
    <w:rsid w:val="0028517C"/>
    <w:rsid w:val="00285189"/>
    <w:rsid w:val="00285554"/>
    <w:rsid w:val="0028559B"/>
    <w:rsid w:val="002856C9"/>
    <w:rsid w:val="00286407"/>
    <w:rsid w:val="002864BA"/>
    <w:rsid w:val="0028654A"/>
    <w:rsid w:val="002865BD"/>
    <w:rsid w:val="0028676F"/>
    <w:rsid w:val="0028685E"/>
    <w:rsid w:val="00286AD0"/>
    <w:rsid w:val="00286B00"/>
    <w:rsid w:val="00286BE8"/>
    <w:rsid w:val="00286C8E"/>
    <w:rsid w:val="00286CA2"/>
    <w:rsid w:val="00286DCD"/>
    <w:rsid w:val="00286E26"/>
    <w:rsid w:val="00287527"/>
    <w:rsid w:val="00287E8C"/>
    <w:rsid w:val="002904A9"/>
    <w:rsid w:val="00290565"/>
    <w:rsid w:val="00290EEB"/>
    <w:rsid w:val="0029107F"/>
    <w:rsid w:val="002918BE"/>
    <w:rsid w:val="00291AA9"/>
    <w:rsid w:val="00291D34"/>
    <w:rsid w:val="00291FBF"/>
    <w:rsid w:val="00292053"/>
    <w:rsid w:val="002926EF"/>
    <w:rsid w:val="002928AF"/>
    <w:rsid w:val="00292910"/>
    <w:rsid w:val="00292AFB"/>
    <w:rsid w:val="0029306F"/>
    <w:rsid w:val="0029392D"/>
    <w:rsid w:val="002940BF"/>
    <w:rsid w:val="0029484C"/>
    <w:rsid w:val="00296029"/>
    <w:rsid w:val="002960F6"/>
    <w:rsid w:val="00296471"/>
    <w:rsid w:val="00296519"/>
    <w:rsid w:val="0029673D"/>
    <w:rsid w:val="002969A2"/>
    <w:rsid w:val="002969BE"/>
    <w:rsid w:val="00296D65"/>
    <w:rsid w:val="00296EC6"/>
    <w:rsid w:val="002970AF"/>
    <w:rsid w:val="002975B2"/>
    <w:rsid w:val="00297647"/>
    <w:rsid w:val="00297773"/>
    <w:rsid w:val="00297988"/>
    <w:rsid w:val="00297AEE"/>
    <w:rsid w:val="00297E38"/>
    <w:rsid w:val="002A0558"/>
    <w:rsid w:val="002A06A4"/>
    <w:rsid w:val="002A0A45"/>
    <w:rsid w:val="002A104C"/>
    <w:rsid w:val="002A1057"/>
    <w:rsid w:val="002A1C1F"/>
    <w:rsid w:val="002A1D87"/>
    <w:rsid w:val="002A2607"/>
    <w:rsid w:val="002A2C20"/>
    <w:rsid w:val="002A2E2F"/>
    <w:rsid w:val="002A31AB"/>
    <w:rsid w:val="002A3282"/>
    <w:rsid w:val="002A3329"/>
    <w:rsid w:val="002A33F6"/>
    <w:rsid w:val="002A356D"/>
    <w:rsid w:val="002A36CD"/>
    <w:rsid w:val="002A384C"/>
    <w:rsid w:val="002A3A02"/>
    <w:rsid w:val="002A3B7D"/>
    <w:rsid w:val="002A3D80"/>
    <w:rsid w:val="002A46EA"/>
    <w:rsid w:val="002A49A8"/>
    <w:rsid w:val="002A4B1F"/>
    <w:rsid w:val="002A4CC6"/>
    <w:rsid w:val="002A4F1F"/>
    <w:rsid w:val="002A4F8B"/>
    <w:rsid w:val="002A5280"/>
    <w:rsid w:val="002A5844"/>
    <w:rsid w:val="002A58F8"/>
    <w:rsid w:val="002A62D6"/>
    <w:rsid w:val="002A6493"/>
    <w:rsid w:val="002A67DB"/>
    <w:rsid w:val="002A6D42"/>
    <w:rsid w:val="002A6F66"/>
    <w:rsid w:val="002A714B"/>
    <w:rsid w:val="002A76D7"/>
    <w:rsid w:val="002A76F8"/>
    <w:rsid w:val="002A777C"/>
    <w:rsid w:val="002A779E"/>
    <w:rsid w:val="002A795A"/>
    <w:rsid w:val="002A7B18"/>
    <w:rsid w:val="002A7E9F"/>
    <w:rsid w:val="002B0713"/>
    <w:rsid w:val="002B0884"/>
    <w:rsid w:val="002B0B75"/>
    <w:rsid w:val="002B0BD5"/>
    <w:rsid w:val="002B0C66"/>
    <w:rsid w:val="002B0D5A"/>
    <w:rsid w:val="002B0F53"/>
    <w:rsid w:val="002B0FD2"/>
    <w:rsid w:val="002B10FB"/>
    <w:rsid w:val="002B1119"/>
    <w:rsid w:val="002B111B"/>
    <w:rsid w:val="002B11CE"/>
    <w:rsid w:val="002B1249"/>
    <w:rsid w:val="002B13B8"/>
    <w:rsid w:val="002B17CF"/>
    <w:rsid w:val="002B1AAD"/>
    <w:rsid w:val="002B1B0D"/>
    <w:rsid w:val="002B20F2"/>
    <w:rsid w:val="002B242C"/>
    <w:rsid w:val="002B273A"/>
    <w:rsid w:val="002B2B3E"/>
    <w:rsid w:val="002B2BE6"/>
    <w:rsid w:val="002B2D48"/>
    <w:rsid w:val="002B30D0"/>
    <w:rsid w:val="002B33CB"/>
    <w:rsid w:val="002B3414"/>
    <w:rsid w:val="002B3416"/>
    <w:rsid w:val="002B3794"/>
    <w:rsid w:val="002B3CE7"/>
    <w:rsid w:val="002B4265"/>
    <w:rsid w:val="002B434B"/>
    <w:rsid w:val="002B4720"/>
    <w:rsid w:val="002B474B"/>
    <w:rsid w:val="002B483B"/>
    <w:rsid w:val="002B4A13"/>
    <w:rsid w:val="002B4AE8"/>
    <w:rsid w:val="002B52D6"/>
    <w:rsid w:val="002B5785"/>
    <w:rsid w:val="002B59BB"/>
    <w:rsid w:val="002B5BBE"/>
    <w:rsid w:val="002B60C6"/>
    <w:rsid w:val="002B6A95"/>
    <w:rsid w:val="002B6C43"/>
    <w:rsid w:val="002B7319"/>
    <w:rsid w:val="002B73A5"/>
    <w:rsid w:val="002B75DC"/>
    <w:rsid w:val="002B76AB"/>
    <w:rsid w:val="002B76D9"/>
    <w:rsid w:val="002B7742"/>
    <w:rsid w:val="002B7B18"/>
    <w:rsid w:val="002C0448"/>
    <w:rsid w:val="002C057A"/>
    <w:rsid w:val="002C0D98"/>
    <w:rsid w:val="002C105D"/>
    <w:rsid w:val="002C1119"/>
    <w:rsid w:val="002C1883"/>
    <w:rsid w:val="002C1920"/>
    <w:rsid w:val="002C1DCA"/>
    <w:rsid w:val="002C1F7B"/>
    <w:rsid w:val="002C232F"/>
    <w:rsid w:val="002C2615"/>
    <w:rsid w:val="002C301B"/>
    <w:rsid w:val="002C3077"/>
    <w:rsid w:val="002C3222"/>
    <w:rsid w:val="002C337A"/>
    <w:rsid w:val="002C3600"/>
    <w:rsid w:val="002C3AF4"/>
    <w:rsid w:val="002C4120"/>
    <w:rsid w:val="002C4182"/>
    <w:rsid w:val="002C424A"/>
    <w:rsid w:val="002C4678"/>
    <w:rsid w:val="002C4CCF"/>
    <w:rsid w:val="002C5513"/>
    <w:rsid w:val="002C5EC8"/>
    <w:rsid w:val="002C5FC1"/>
    <w:rsid w:val="002C6040"/>
    <w:rsid w:val="002C60CF"/>
    <w:rsid w:val="002C64FF"/>
    <w:rsid w:val="002C6700"/>
    <w:rsid w:val="002C6774"/>
    <w:rsid w:val="002C695B"/>
    <w:rsid w:val="002C6ACE"/>
    <w:rsid w:val="002C6F4F"/>
    <w:rsid w:val="002C70CD"/>
    <w:rsid w:val="002C78FC"/>
    <w:rsid w:val="002C7D1B"/>
    <w:rsid w:val="002C7E48"/>
    <w:rsid w:val="002D0001"/>
    <w:rsid w:val="002D0249"/>
    <w:rsid w:val="002D05E0"/>
    <w:rsid w:val="002D0D0D"/>
    <w:rsid w:val="002D0E06"/>
    <w:rsid w:val="002D1087"/>
    <w:rsid w:val="002D1256"/>
    <w:rsid w:val="002D18DE"/>
    <w:rsid w:val="002D1989"/>
    <w:rsid w:val="002D1A84"/>
    <w:rsid w:val="002D1AD0"/>
    <w:rsid w:val="002D1BF8"/>
    <w:rsid w:val="002D216C"/>
    <w:rsid w:val="002D250B"/>
    <w:rsid w:val="002D2527"/>
    <w:rsid w:val="002D2566"/>
    <w:rsid w:val="002D26B2"/>
    <w:rsid w:val="002D26FD"/>
    <w:rsid w:val="002D2AF2"/>
    <w:rsid w:val="002D2DA8"/>
    <w:rsid w:val="002D2DAC"/>
    <w:rsid w:val="002D2DF5"/>
    <w:rsid w:val="002D2EC1"/>
    <w:rsid w:val="002D2FE4"/>
    <w:rsid w:val="002D3343"/>
    <w:rsid w:val="002D3410"/>
    <w:rsid w:val="002D3870"/>
    <w:rsid w:val="002D3A37"/>
    <w:rsid w:val="002D3F25"/>
    <w:rsid w:val="002D40C1"/>
    <w:rsid w:val="002D4297"/>
    <w:rsid w:val="002D42CF"/>
    <w:rsid w:val="002D43A0"/>
    <w:rsid w:val="002D44BF"/>
    <w:rsid w:val="002D44EF"/>
    <w:rsid w:val="002D513C"/>
    <w:rsid w:val="002D5838"/>
    <w:rsid w:val="002D5A73"/>
    <w:rsid w:val="002D5E7A"/>
    <w:rsid w:val="002D5EF8"/>
    <w:rsid w:val="002D6358"/>
    <w:rsid w:val="002D64E4"/>
    <w:rsid w:val="002D675C"/>
    <w:rsid w:val="002D6849"/>
    <w:rsid w:val="002D6A66"/>
    <w:rsid w:val="002D6AC2"/>
    <w:rsid w:val="002D6B47"/>
    <w:rsid w:val="002D70CA"/>
    <w:rsid w:val="002D7BEB"/>
    <w:rsid w:val="002D7F89"/>
    <w:rsid w:val="002E045C"/>
    <w:rsid w:val="002E08E9"/>
    <w:rsid w:val="002E1016"/>
    <w:rsid w:val="002E1333"/>
    <w:rsid w:val="002E1539"/>
    <w:rsid w:val="002E15BF"/>
    <w:rsid w:val="002E2541"/>
    <w:rsid w:val="002E26A5"/>
    <w:rsid w:val="002E2758"/>
    <w:rsid w:val="002E2A79"/>
    <w:rsid w:val="002E3688"/>
    <w:rsid w:val="002E381C"/>
    <w:rsid w:val="002E399B"/>
    <w:rsid w:val="002E39A5"/>
    <w:rsid w:val="002E3DC7"/>
    <w:rsid w:val="002E3E43"/>
    <w:rsid w:val="002E4484"/>
    <w:rsid w:val="002E48F6"/>
    <w:rsid w:val="002E49AC"/>
    <w:rsid w:val="002E505B"/>
    <w:rsid w:val="002E50CD"/>
    <w:rsid w:val="002E516B"/>
    <w:rsid w:val="002E566A"/>
    <w:rsid w:val="002E5865"/>
    <w:rsid w:val="002E59D5"/>
    <w:rsid w:val="002E5A06"/>
    <w:rsid w:val="002E5AF1"/>
    <w:rsid w:val="002E5D49"/>
    <w:rsid w:val="002E6065"/>
    <w:rsid w:val="002E6670"/>
    <w:rsid w:val="002E67EE"/>
    <w:rsid w:val="002E6936"/>
    <w:rsid w:val="002E6C82"/>
    <w:rsid w:val="002E7343"/>
    <w:rsid w:val="002E73DC"/>
    <w:rsid w:val="002E7437"/>
    <w:rsid w:val="002E78C0"/>
    <w:rsid w:val="002E7D25"/>
    <w:rsid w:val="002E7FB1"/>
    <w:rsid w:val="002F018E"/>
    <w:rsid w:val="002F0224"/>
    <w:rsid w:val="002F0BB3"/>
    <w:rsid w:val="002F1463"/>
    <w:rsid w:val="002F14BE"/>
    <w:rsid w:val="002F14F6"/>
    <w:rsid w:val="002F1D6B"/>
    <w:rsid w:val="002F1D89"/>
    <w:rsid w:val="002F2104"/>
    <w:rsid w:val="002F257F"/>
    <w:rsid w:val="002F2AE9"/>
    <w:rsid w:val="002F2DB2"/>
    <w:rsid w:val="002F357A"/>
    <w:rsid w:val="002F3614"/>
    <w:rsid w:val="002F48D0"/>
    <w:rsid w:val="002F4965"/>
    <w:rsid w:val="002F49FE"/>
    <w:rsid w:val="002F4A33"/>
    <w:rsid w:val="002F4F12"/>
    <w:rsid w:val="002F4FEA"/>
    <w:rsid w:val="002F50A3"/>
    <w:rsid w:val="002F51F6"/>
    <w:rsid w:val="002F5275"/>
    <w:rsid w:val="002F538C"/>
    <w:rsid w:val="002F5412"/>
    <w:rsid w:val="002F563A"/>
    <w:rsid w:val="002F5A16"/>
    <w:rsid w:val="002F6174"/>
    <w:rsid w:val="002F6711"/>
    <w:rsid w:val="002F67C5"/>
    <w:rsid w:val="002F6968"/>
    <w:rsid w:val="002F6A8E"/>
    <w:rsid w:val="002F6B13"/>
    <w:rsid w:val="002F7098"/>
    <w:rsid w:val="002F73BF"/>
    <w:rsid w:val="002F7ADA"/>
    <w:rsid w:val="002F7F44"/>
    <w:rsid w:val="002F7F4C"/>
    <w:rsid w:val="003007DF"/>
    <w:rsid w:val="00300990"/>
    <w:rsid w:val="00300C2C"/>
    <w:rsid w:val="00300EB2"/>
    <w:rsid w:val="00300F4A"/>
    <w:rsid w:val="00301279"/>
    <w:rsid w:val="00301778"/>
    <w:rsid w:val="00302137"/>
    <w:rsid w:val="003025C1"/>
    <w:rsid w:val="003026FD"/>
    <w:rsid w:val="003029A7"/>
    <w:rsid w:val="00302BB1"/>
    <w:rsid w:val="00303038"/>
    <w:rsid w:val="0030322D"/>
    <w:rsid w:val="0030386F"/>
    <w:rsid w:val="003043A8"/>
    <w:rsid w:val="00304854"/>
    <w:rsid w:val="00304C9B"/>
    <w:rsid w:val="00304E1C"/>
    <w:rsid w:val="00304F43"/>
    <w:rsid w:val="00304FD3"/>
    <w:rsid w:val="00305542"/>
    <w:rsid w:val="00305773"/>
    <w:rsid w:val="00305B17"/>
    <w:rsid w:val="003062B0"/>
    <w:rsid w:val="00306305"/>
    <w:rsid w:val="00306491"/>
    <w:rsid w:val="0030684A"/>
    <w:rsid w:val="00306C71"/>
    <w:rsid w:val="003072E4"/>
    <w:rsid w:val="00307967"/>
    <w:rsid w:val="00307E6A"/>
    <w:rsid w:val="003100A8"/>
    <w:rsid w:val="003103D9"/>
    <w:rsid w:val="003106D7"/>
    <w:rsid w:val="00310F40"/>
    <w:rsid w:val="0031105C"/>
    <w:rsid w:val="00311358"/>
    <w:rsid w:val="003119EA"/>
    <w:rsid w:val="00311ABE"/>
    <w:rsid w:val="00311F5B"/>
    <w:rsid w:val="00312071"/>
    <w:rsid w:val="003120B8"/>
    <w:rsid w:val="00312198"/>
    <w:rsid w:val="00312AE3"/>
    <w:rsid w:val="00312AEA"/>
    <w:rsid w:val="00312CBB"/>
    <w:rsid w:val="00313676"/>
    <w:rsid w:val="00313799"/>
    <w:rsid w:val="00313904"/>
    <w:rsid w:val="00313E08"/>
    <w:rsid w:val="00314183"/>
    <w:rsid w:val="003141C1"/>
    <w:rsid w:val="00314609"/>
    <w:rsid w:val="00314664"/>
    <w:rsid w:val="0031478B"/>
    <w:rsid w:val="003149DC"/>
    <w:rsid w:val="00314AD0"/>
    <w:rsid w:val="00314AEB"/>
    <w:rsid w:val="00314CDB"/>
    <w:rsid w:val="00314D7C"/>
    <w:rsid w:val="0031500C"/>
    <w:rsid w:val="00315256"/>
    <w:rsid w:val="00315884"/>
    <w:rsid w:val="0031597B"/>
    <w:rsid w:val="00316B2A"/>
    <w:rsid w:val="00316DCF"/>
    <w:rsid w:val="003175B2"/>
    <w:rsid w:val="00317C62"/>
    <w:rsid w:val="00317E61"/>
    <w:rsid w:val="00321064"/>
    <w:rsid w:val="0032137F"/>
    <w:rsid w:val="00321C43"/>
    <w:rsid w:val="00321C55"/>
    <w:rsid w:val="00321F12"/>
    <w:rsid w:val="003220CB"/>
    <w:rsid w:val="003228D2"/>
    <w:rsid w:val="00322F5E"/>
    <w:rsid w:val="00323917"/>
    <w:rsid w:val="003239B9"/>
    <w:rsid w:val="00323A75"/>
    <w:rsid w:val="00323F4B"/>
    <w:rsid w:val="0032457C"/>
    <w:rsid w:val="00324A95"/>
    <w:rsid w:val="00324D78"/>
    <w:rsid w:val="00324E52"/>
    <w:rsid w:val="00324F2E"/>
    <w:rsid w:val="0032525E"/>
    <w:rsid w:val="00325D26"/>
    <w:rsid w:val="00325D97"/>
    <w:rsid w:val="00326631"/>
    <w:rsid w:val="00326B25"/>
    <w:rsid w:val="00326DF9"/>
    <w:rsid w:val="00326E14"/>
    <w:rsid w:val="00327F44"/>
    <w:rsid w:val="00327F81"/>
    <w:rsid w:val="0033014A"/>
    <w:rsid w:val="0033017D"/>
    <w:rsid w:val="0033065D"/>
    <w:rsid w:val="0033099A"/>
    <w:rsid w:val="00330CD4"/>
    <w:rsid w:val="00330D5D"/>
    <w:rsid w:val="00331104"/>
    <w:rsid w:val="003312F0"/>
    <w:rsid w:val="003316AD"/>
    <w:rsid w:val="0033184C"/>
    <w:rsid w:val="00331AD6"/>
    <w:rsid w:val="00331B6A"/>
    <w:rsid w:val="00331D06"/>
    <w:rsid w:val="00331F76"/>
    <w:rsid w:val="00332967"/>
    <w:rsid w:val="00332D7C"/>
    <w:rsid w:val="00332F42"/>
    <w:rsid w:val="003330BC"/>
    <w:rsid w:val="0033325B"/>
    <w:rsid w:val="00333345"/>
    <w:rsid w:val="00333416"/>
    <w:rsid w:val="00333485"/>
    <w:rsid w:val="00333F91"/>
    <w:rsid w:val="00334EA2"/>
    <w:rsid w:val="00335211"/>
    <w:rsid w:val="0033560F"/>
    <w:rsid w:val="003363FC"/>
    <w:rsid w:val="0033696F"/>
    <w:rsid w:val="00336D9F"/>
    <w:rsid w:val="00337221"/>
    <w:rsid w:val="0033745B"/>
    <w:rsid w:val="00337849"/>
    <w:rsid w:val="00337A47"/>
    <w:rsid w:val="00340167"/>
    <w:rsid w:val="00341072"/>
    <w:rsid w:val="00341293"/>
    <w:rsid w:val="0034143A"/>
    <w:rsid w:val="00341567"/>
    <w:rsid w:val="0034182C"/>
    <w:rsid w:val="00341954"/>
    <w:rsid w:val="003419AB"/>
    <w:rsid w:val="00341AB1"/>
    <w:rsid w:val="00341E1A"/>
    <w:rsid w:val="00342009"/>
    <w:rsid w:val="00342290"/>
    <w:rsid w:val="0034234A"/>
    <w:rsid w:val="0034236E"/>
    <w:rsid w:val="003425BA"/>
    <w:rsid w:val="003425F0"/>
    <w:rsid w:val="003429BF"/>
    <w:rsid w:val="00342F1D"/>
    <w:rsid w:val="0034344E"/>
    <w:rsid w:val="00343586"/>
    <w:rsid w:val="00343AAE"/>
    <w:rsid w:val="00343CF5"/>
    <w:rsid w:val="00343F6A"/>
    <w:rsid w:val="00343FC1"/>
    <w:rsid w:val="00343FF6"/>
    <w:rsid w:val="00344141"/>
    <w:rsid w:val="003443E9"/>
    <w:rsid w:val="0034447C"/>
    <w:rsid w:val="003445C6"/>
    <w:rsid w:val="003448E6"/>
    <w:rsid w:val="00344B3E"/>
    <w:rsid w:val="0034535E"/>
    <w:rsid w:val="00345447"/>
    <w:rsid w:val="003455AE"/>
    <w:rsid w:val="00345711"/>
    <w:rsid w:val="003458E7"/>
    <w:rsid w:val="0034593C"/>
    <w:rsid w:val="00345C66"/>
    <w:rsid w:val="00346284"/>
    <w:rsid w:val="00346414"/>
    <w:rsid w:val="003469E1"/>
    <w:rsid w:val="00346DDD"/>
    <w:rsid w:val="00346E1D"/>
    <w:rsid w:val="00346FC1"/>
    <w:rsid w:val="00347A19"/>
    <w:rsid w:val="00347BAA"/>
    <w:rsid w:val="003503F4"/>
    <w:rsid w:val="003505AA"/>
    <w:rsid w:val="003508C8"/>
    <w:rsid w:val="003509E8"/>
    <w:rsid w:val="003509FD"/>
    <w:rsid w:val="00350AA0"/>
    <w:rsid w:val="00350D9D"/>
    <w:rsid w:val="0035115A"/>
    <w:rsid w:val="00351244"/>
    <w:rsid w:val="003512C7"/>
    <w:rsid w:val="00351688"/>
    <w:rsid w:val="00351AAF"/>
    <w:rsid w:val="00352055"/>
    <w:rsid w:val="0035262F"/>
    <w:rsid w:val="00352898"/>
    <w:rsid w:val="00352E1E"/>
    <w:rsid w:val="00352E93"/>
    <w:rsid w:val="00352ED8"/>
    <w:rsid w:val="00353312"/>
    <w:rsid w:val="0035331A"/>
    <w:rsid w:val="0035334E"/>
    <w:rsid w:val="00353B06"/>
    <w:rsid w:val="003543C8"/>
    <w:rsid w:val="00354E2C"/>
    <w:rsid w:val="00355151"/>
    <w:rsid w:val="003554B1"/>
    <w:rsid w:val="00355563"/>
    <w:rsid w:val="00355664"/>
    <w:rsid w:val="00355744"/>
    <w:rsid w:val="00355835"/>
    <w:rsid w:val="00355AF2"/>
    <w:rsid w:val="00355F13"/>
    <w:rsid w:val="00355F6C"/>
    <w:rsid w:val="0035631C"/>
    <w:rsid w:val="003566A5"/>
    <w:rsid w:val="00356845"/>
    <w:rsid w:val="00356C0C"/>
    <w:rsid w:val="00356C1C"/>
    <w:rsid w:val="003571DD"/>
    <w:rsid w:val="0035721B"/>
    <w:rsid w:val="003574CF"/>
    <w:rsid w:val="003603D8"/>
    <w:rsid w:val="00360788"/>
    <w:rsid w:val="00360A93"/>
    <w:rsid w:val="00360B95"/>
    <w:rsid w:val="00360BD7"/>
    <w:rsid w:val="00360C5A"/>
    <w:rsid w:val="003613DC"/>
    <w:rsid w:val="003614A5"/>
    <w:rsid w:val="00361AA6"/>
    <w:rsid w:val="00361B98"/>
    <w:rsid w:val="00361CBD"/>
    <w:rsid w:val="00363D46"/>
    <w:rsid w:val="00365126"/>
    <w:rsid w:val="00365216"/>
    <w:rsid w:val="00365493"/>
    <w:rsid w:val="003654FB"/>
    <w:rsid w:val="00365B21"/>
    <w:rsid w:val="00365BF7"/>
    <w:rsid w:val="003663F2"/>
    <w:rsid w:val="003668A9"/>
    <w:rsid w:val="00366A0D"/>
    <w:rsid w:val="00366AD6"/>
    <w:rsid w:val="00366E9E"/>
    <w:rsid w:val="00366EA1"/>
    <w:rsid w:val="003674F1"/>
    <w:rsid w:val="003675C3"/>
    <w:rsid w:val="00367766"/>
    <w:rsid w:val="00367933"/>
    <w:rsid w:val="00367A75"/>
    <w:rsid w:val="00367E4C"/>
    <w:rsid w:val="003706DE"/>
    <w:rsid w:val="0037073B"/>
    <w:rsid w:val="003708A8"/>
    <w:rsid w:val="00370CF2"/>
    <w:rsid w:val="0037132B"/>
    <w:rsid w:val="00371A04"/>
    <w:rsid w:val="00371BDE"/>
    <w:rsid w:val="00371EB3"/>
    <w:rsid w:val="00372279"/>
    <w:rsid w:val="003724EC"/>
    <w:rsid w:val="0037277C"/>
    <w:rsid w:val="0037279D"/>
    <w:rsid w:val="00372989"/>
    <w:rsid w:val="003729A2"/>
    <w:rsid w:val="00372B1E"/>
    <w:rsid w:val="0037358F"/>
    <w:rsid w:val="0037366C"/>
    <w:rsid w:val="00373A94"/>
    <w:rsid w:val="00373CBC"/>
    <w:rsid w:val="003740C5"/>
    <w:rsid w:val="003748BB"/>
    <w:rsid w:val="00374DB0"/>
    <w:rsid w:val="00375363"/>
    <w:rsid w:val="00375CA0"/>
    <w:rsid w:val="003761CC"/>
    <w:rsid w:val="00376529"/>
    <w:rsid w:val="00376538"/>
    <w:rsid w:val="00376ABB"/>
    <w:rsid w:val="00376B56"/>
    <w:rsid w:val="00377155"/>
    <w:rsid w:val="003772EC"/>
    <w:rsid w:val="00377458"/>
    <w:rsid w:val="00377F80"/>
    <w:rsid w:val="00380187"/>
    <w:rsid w:val="0038019A"/>
    <w:rsid w:val="00380383"/>
    <w:rsid w:val="0038051E"/>
    <w:rsid w:val="00380A34"/>
    <w:rsid w:val="00380B29"/>
    <w:rsid w:val="00381445"/>
    <w:rsid w:val="00381858"/>
    <w:rsid w:val="00381CB1"/>
    <w:rsid w:val="00381E18"/>
    <w:rsid w:val="00381F00"/>
    <w:rsid w:val="00381FB7"/>
    <w:rsid w:val="00382212"/>
    <w:rsid w:val="00382643"/>
    <w:rsid w:val="00382680"/>
    <w:rsid w:val="003826B3"/>
    <w:rsid w:val="0038279A"/>
    <w:rsid w:val="00382F7F"/>
    <w:rsid w:val="00383E98"/>
    <w:rsid w:val="003854E2"/>
    <w:rsid w:val="00385B67"/>
    <w:rsid w:val="00385CF2"/>
    <w:rsid w:val="00386B4F"/>
    <w:rsid w:val="00386D0D"/>
    <w:rsid w:val="00387732"/>
    <w:rsid w:val="00387AD2"/>
    <w:rsid w:val="0039051B"/>
    <w:rsid w:val="003906DF"/>
    <w:rsid w:val="00390AD2"/>
    <w:rsid w:val="00390B96"/>
    <w:rsid w:val="003910F4"/>
    <w:rsid w:val="0039119F"/>
    <w:rsid w:val="003915CA"/>
    <w:rsid w:val="003916E2"/>
    <w:rsid w:val="00391B67"/>
    <w:rsid w:val="00391E97"/>
    <w:rsid w:val="00391EB1"/>
    <w:rsid w:val="00392212"/>
    <w:rsid w:val="00392261"/>
    <w:rsid w:val="0039230E"/>
    <w:rsid w:val="0039283C"/>
    <w:rsid w:val="00392A0E"/>
    <w:rsid w:val="00392D46"/>
    <w:rsid w:val="00392DD4"/>
    <w:rsid w:val="0039394A"/>
    <w:rsid w:val="00393BC3"/>
    <w:rsid w:val="00393E4B"/>
    <w:rsid w:val="0039466B"/>
    <w:rsid w:val="003949A2"/>
    <w:rsid w:val="00394B75"/>
    <w:rsid w:val="00394DFE"/>
    <w:rsid w:val="003950D2"/>
    <w:rsid w:val="003957FD"/>
    <w:rsid w:val="003958C7"/>
    <w:rsid w:val="00395B09"/>
    <w:rsid w:val="00395BD6"/>
    <w:rsid w:val="00395D26"/>
    <w:rsid w:val="0039617C"/>
    <w:rsid w:val="003964B4"/>
    <w:rsid w:val="0039650E"/>
    <w:rsid w:val="00396CC8"/>
    <w:rsid w:val="00396DF6"/>
    <w:rsid w:val="003970ED"/>
    <w:rsid w:val="00397292"/>
    <w:rsid w:val="0039744D"/>
    <w:rsid w:val="003974C0"/>
    <w:rsid w:val="0039780E"/>
    <w:rsid w:val="003A0043"/>
    <w:rsid w:val="003A01FB"/>
    <w:rsid w:val="003A043F"/>
    <w:rsid w:val="003A0583"/>
    <w:rsid w:val="003A08C1"/>
    <w:rsid w:val="003A0B0F"/>
    <w:rsid w:val="003A0F38"/>
    <w:rsid w:val="003A12D9"/>
    <w:rsid w:val="003A229D"/>
    <w:rsid w:val="003A2B1B"/>
    <w:rsid w:val="003A2C90"/>
    <w:rsid w:val="003A3D61"/>
    <w:rsid w:val="003A453B"/>
    <w:rsid w:val="003A473A"/>
    <w:rsid w:val="003A47DB"/>
    <w:rsid w:val="003A498F"/>
    <w:rsid w:val="003A4A80"/>
    <w:rsid w:val="003A4CFC"/>
    <w:rsid w:val="003A5776"/>
    <w:rsid w:val="003A5B29"/>
    <w:rsid w:val="003A5EDD"/>
    <w:rsid w:val="003A6266"/>
    <w:rsid w:val="003A6289"/>
    <w:rsid w:val="003A6483"/>
    <w:rsid w:val="003A64EB"/>
    <w:rsid w:val="003A66EF"/>
    <w:rsid w:val="003A6920"/>
    <w:rsid w:val="003A699B"/>
    <w:rsid w:val="003A6B34"/>
    <w:rsid w:val="003A6E91"/>
    <w:rsid w:val="003A7378"/>
    <w:rsid w:val="003A73F2"/>
    <w:rsid w:val="003A76F4"/>
    <w:rsid w:val="003A7989"/>
    <w:rsid w:val="003B0411"/>
    <w:rsid w:val="003B056D"/>
    <w:rsid w:val="003B0B5F"/>
    <w:rsid w:val="003B17F3"/>
    <w:rsid w:val="003B18D0"/>
    <w:rsid w:val="003B1ED4"/>
    <w:rsid w:val="003B21F1"/>
    <w:rsid w:val="003B23D4"/>
    <w:rsid w:val="003B2890"/>
    <w:rsid w:val="003B28FC"/>
    <w:rsid w:val="003B2B7E"/>
    <w:rsid w:val="003B2C39"/>
    <w:rsid w:val="003B30A6"/>
    <w:rsid w:val="003B361D"/>
    <w:rsid w:val="003B391F"/>
    <w:rsid w:val="003B39CD"/>
    <w:rsid w:val="003B3A69"/>
    <w:rsid w:val="003B4095"/>
    <w:rsid w:val="003B40B1"/>
    <w:rsid w:val="003B4131"/>
    <w:rsid w:val="003B41B7"/>
    <w:rsid w:val="003B4462"/>
    <w:rsid w:val="003B46CE"/>
    <w:rsid w:val="003B4830"/>
    <w:rsid w:val="003B4D5C"/>
    <w:rsid w:val="003B52DD"/>
    <w:rsid w:val="003B573C"/>
    <w:rsid w:val="003B5F72"/>
    <w:rsid w:val="003B60D6"/>
    <w:rsid w:val="003B6322"/>
    <w:rsid w:val="003B6AC0"/>
    <w:rsid w:val="003B71E1"/>
    <w:rsid w:val="003B7A15"/>
    <w:rsid w:val="003B7A72"/>
    <w:rsid w:val="003C0319"/>
    <w:rsid w:val="003C08DF"/>
    <w:rsid w:val="003C0A34"/>
    <w:rsid w:val="003C0C55"/>
    <w:rsid w:val="003C0CD7"/>
    <w:rsid w:val="003C148C"/>
    <w:rsid w:val="003C14CB"/>
    <w:rsid w:val="003C16EF"/>
    <w:rsid w:val="003C1819"/>
    <w:rsid w:val="003C1CE5"/>
    <w:rsid w:val="003C226A"/>
    <w:rsid w:val="003C2529"/>
    <w:rsid w:val="003C2695"/>
    <w:rsid w:val="003C2C71"/>
    <w:rsid w:val="003C3300"/>
    <w:rsid w:val="003C3334"/>
    <w:rsid w:val="003C3951"/>
    <w:rsid w:val="003C3B17"/>
    <w:rsid w:val="003C3D64"/>
    <w:rsid w:val="003C4022"/>
    <w:rsid w:val="003C4BFD"/>
    <w:rsid w:val="003C4D71"/>
    <w:rsid w:val="003C5236"/>
    <w:rsid w:val="003C52B8"/>
    <w:rsid w:val="003C5391"/>
    <w:rsid w:val="003C59CF"/>
    <w:rsid w:val="003C5F8F"/>
    <w:rsid w:val="003C635E"/>
    <w:rsid w:val="003C63DF"/>
    <w:rsid w:val="003C6801"/>
    <w:rsid w:val="003C6AC1"/>
    <w:rsid w:val="003C6C96"/>
    <w:rsid w:val="003C70B7"/>
    <w:rsid w:val="003C736B"/>
    <w:rsid w:val="003C79B8"/>
    <w:rsid w:val="003C7A1A"/>
    <w:rsid w:val="003D035E"/>
    <w:rsid w:val="003D053C"/>
    <w:rsid w:val="003D0BD9"/>
    <w:rsid w:val="003D0C38"/>
    <w:rsid w:val="003D0D90"/>
    <w:rsid w:val="003D0E3C"/>
    <w:rsid w:val="003D0F15"/>
    <w:rsid w:val="003D16FC"/>
    <w:rsid w:val="003D1BA5"/>
    <w:rsid w:val="003D1CE7"/>
    <w:rsid w:val="003D1E23"/>
    <w:rsid w:val="003D1F39"/>
    <w:rsid w:val="003D2024"/>
    <w:rsid w:val="003D2074"/>
    <w:rsid w:val="003D23F0"/>
    <w:rsid w:val="003D2526"/>
    <w:rsid w:val="003D27E7"/>
    <w:rsid w:val="003D28BF"/>
    <w:rsid w:val="003D2BA8"/>
    <w:rsid w:val="003D2E79"/>
    <w:rsid w:val="003D2EFC"/>
    <w:rsid w:val="003D40BE"/>
    <w:rsid w:val="003D40F0"/>
    <w:rsid w:val="003D4166"/>
    <w:rsid w:val="003D4308"/>
    <w:rsid w:val="003D44B0"/>
    <w:rsid w:val="003D46F6"/>
    <w:rsid w:val="003D49F2"/>
    <w:rsid w:val="003D4BB2"/>
    <w:rsid w:val="003D500B"/>
    <w:rsid w:val="003D5031"/>
    <w:rsid w:val="003D52D7"/>
    <w:rsid w:val="003D5866"/>
    <w:rsid w:val="003D5915"/>
    <w:rsid w:val="003D595B"/>
    <w:rsid w:val="003D5B69"/>
    <w:rsid w:val="003D5C2E"/>
    <w:rsid w:val="003D5C7A"/>
    <w:rsid w:val="003D5EEA"/>
    <w:rsid w:val="003D6BD1"/>
    <w:rsid w:val="003D700A"/>
    <w:rsid w:val="003D70FD"/>
    <w:rsid w:val="003D73E6"/>
    <w:rsid w:val="003D7542"/>
    <w:rsid w:val="003D78DC"/>
    <w:rsid w:val="003E0B00"/>
    <w:rsid w:val="003E0C64"/>
    <w:rsid w:val="003E0D89"/>
    <w:rsid w:val="003E0DCE"/>
    <w:rsid w:val="003E10EA"/>
    <w:rsid w:val="003E1B8E"/>
    <w:rsid w:val="003E1D93"/>
    <w:rsid w:val="003E1EB8"/>
    <w:rsid w:val="003E2995"/>
    <w:rsid w:val="003E2FB4"/>
    <w:rsid w:val="003E38A1"/>
    <w:rsid w:val="003E3CD8"/>
    <w:rsid w:val="003E415F"/>
    <w:rsid w:val="003E4558"/>
    <w:rsid w:val="003E45F3"/>
    <w:rsid w:val="003E48D3"/>
    <w:rsid w:val="003E4D7E"/>
    <w:rsid w:val="003E66A4"/>
    <w:rsid w:val="003E6911"/>
    <w:rsid w:val="003E6B12"/>
    <w:rsid w:val="003E70BB"/>
    <w:rsid w:val="003E73DA"/>
    <w:rsid w:val="003E7650"/>
    <w:rsid w:val="003E797D"/>
    <w:rsid w:val="003E7BDA"/>
    <w:rsid w:val="003E7DE0"/>
    <w:rsid w:val="003E7F06"/>
    <w:rsid w:val="003F0201"/>
    <w:rsid w:val="003F0681"/>
    <w:rsid w:val="003F0BB9"/>
    <w:rsid w:val="003F0C36"/>
    <w:rsid w:val="003F1AD3"/>
    <w:rsid w:val="003F1C4C"/>
    <w:rsid w:val="003F1C5C"/>
    <w:rsid w:val="003F1FA9"/>
    <w:rsid w:val="003F2148"/>
    <w:rsid w:val="003F2AF1"/>
    <w:rsid w:val="003F2FA6"/>
    <w:rsid w:val="003F308E"/>
    <w:rsid w:val="003F3309"/>
    <w:rsid w:val="003F3576"/>
    <w:rsid w:val="003F35A8"/>
    <w:rsid w:val="003F3700"/>
    <w:rsid w:val="003F3CBB"/>
    <w:rsid w:val="003F4027"/>
    <w:rsid w:val="003F4035"/>
    <w:rsid w:val="003F4376"/>
    <w:rsid w:val="003F462F"/>
    <w:rsid w:val="003F47C6"/>
    <w:rsid w:val="003F48AC"/>
    <w:rsid w:val="003F4A2F"/>
    <w:rsid w:val="003F4A7E"/>
    <w:rsid w:val="003F5019"/>
    <w:rsid w:val="003F50D6"/>
    <w:rsid w:val="003F5FE8"/>
    <w:rsid w:val="003F67E9"/>
    <w:rsid w:val="003F69B8"/>
    <w:rsid w:val="003F6A1A"/>
    <w:rsid w:val="003F6BDF"/>
    <w:rsid w:val="003F7301"/>
    <w:rsid w:val="003F757E"/>
    <w:rsid w:val="003F76CC"/>
    <w:rsid w:val="003F76D4"/>
    <w:rsid w:val="003F7738"/>
    <w:rsid w:val="003F795B"/>
    <w:rsid w:val="003F7B9F"/>
    <w:rsid w:val="003F7F4F"/>
    <w:rsid w:val="00400095"/>
    <w:rsid w:val="00400550"/>
    <w:rsid w:val="00400926"/>
    <w:rsid w:val="00400C49"/>
    <w:rsid w:val="00400CB6"/>
    <w:rsid w:val="004015A5"/>
    <w:rsid w:val="004017A2"/>
    <w:rsid w:val="00401CDD"/>
    <w:rsid w:val="00401D42"/>
    <w:rsid w:val="00401E3C"/>
    <w:rsid w:val="00402034"/>
    <w:rsid w:val="004020AD"/>
    <w:rsid w:val="004024D2"/>
    <w:rsid w:val="004026FB"/>
    <w:rsid w:val="00402777"/>
    <w:rsid w:val="00402975"/>
    <w:rsid w:val="00402DCE"/>
    <w:rsid w:val="00403619"/>
    <w:rsid w:val="004036DC"/>
    <w:rsid w:val="00403967"/>
    <w:rsid w:val="00404474"/>
    <w:rsid w:val="004046AA"/>
    <w:rsid w:val="00404828"/>
    <w:rsid w:val="00404842"/>
    <w:rsid w:val="004048FB"/>
    <w:rsid w:val="00405046"/>
    <w:rsid w:val="00405241"/>
    <w:rsid w:val="00405513"/>
    <w:rsid w:val="004057CC"/>
    <w:rsid w:val="00405A76"/>
    <w:rsid w:val="00405CC4"/>
    <w:rsid w:val="00405CF4"/>
    <w:rsid w:val="00405D03"/>
    <w:rsid w:val="00405D1E"/>
    <w:rsid w:val="0040640A"/>
    <w:rsid w:val="004069D0"/>
    <w:rsid w:val="00406CB9"/>
    <w:rsid w:val="00406F79"/>
    <w:rsid w:val="004071FF"/>
    <w:rsid w:val="004073E0"/>
    <w:rsid w:val="0040790C"/>
    <w:rsid w:val="00407B73"/>
    <w:rsid w:val="0041000F"/>
    <w:rsid w:val="00410441"/>
    <w:rsid w:val="004107D6"/>
    <w:rsid w:val="00410BB9"/>
    <w:rsid w:val="00410D55"/>
    <w:rsid w:val="0041120A"/>
    <w:rsid w:val="00412146"/>
    <w:rsid w:val="004121B9"/>
    <w:rsid w:val="004123E8"/>
    <w:rsid w:val="004123FD"/>
    <w:rsid w:val="004126F2"/>
    <w:rsid w:val="004129A4"/>
    <w:rsid w:val="00412BAD"/>
    <w:rsid w:val="00412C1C"/>
    <w:rsid w:val="00413125"/>
    <w:rsid w:val="0041335B"/>
    <w:rsid w:val="004134CE"/>
    <w:rsid w:val="004135A2"/>
    <w:rsid w:val="00413B68"/>
    <w:rsid w:val="00413C05"/>
    <w:rsid w:val="00413DD6"/>
    <w:rsid w:val="0041428C"/>
    <w:rsid w:val="0041481D"/>
    <w:rsid w:val="00414917"/>
    <w:rsid w:val="00414CCD"/>
    <w:rsid w:val="00414E8F"/>
    <w:rsid w:val="004150BD"/>
    <w:rsid w:val="0041518F"/>
    <w:rsid w:val="0041575B"/>
    <w:rsid w:val="00415AB2"/>
    <w:rsid w:val="00415CFC"/>
    <w:rsid w:val="00415D03"/>
    <w:rsid w:val="00416125"/>
    <w:rsid w:val="00416959"/>
    <w:rsid w:val="00416A50"/>
    <w:rsid w:val="00417804"/>
    <w:rsid w:val="00417878"/>
    <w:rsid w:val="00417F43"/>
    <w:rsid w:val="004203B9"/>
    <w:rsid w:val="00420422"/>
    <w:rsid w:val="00420581"/>
    <w:rsid w:val="004209FD"/>
    <w:rsid w:val="00420A45"/>
    <w:rsid w:val="004211E7"/>
    <w:rsid w:val="004217BE"/>
    <w:rsid w:val="00421A8B"/>
    <w:rsid w:val="00421CB1"/>
    <w:rsid w:val="004223FF"/>
    <w:rsid w:val="00422C3D"/>
    <w:rsid w:val="00423704"/>
    <w:rsid w:val="004237BD"/>
    <w:rsid w:val="004237E1"/>
    <w:rsid w:val="00423A5A"/>
    <w:rsid w:val="00423AF6"/>
    <w:rsid w:val="00423AFF"/>
    <w:rsid w:val="00423B1B"/>
    <w:rsid w:val="004245B3"/>
    <w:rsid w:val="0042492E"/>
    <w:rsid w:val="00424B6B"/>
    <w:rsid w:val="00424E8B"/>
    <w:rsid w:val="00424FAD"/>
    <w:rsid w:val="004250D7"/>
    <w:rsid w:val="0042622A"/>
    <w:rsid w:val="00426406"/>
    <w:rsid w:val="004267FE"/>
    <w:rsid w:val="00426C6B"/>
    <w:rsid w:val="00426CB7"/>
    <w:rsid w:val="00426E51"/>
    <w:rsid w:val="00427231"/>
    <w:rsid w:val="00427335"/>
    <w:rsid w:val="00427D56"/>
    <w:rsid w:val="00427E01"/>
    <w:rsid w:val="00427EC3"/>
    <w:rsid w:val="00430043"/>
    <w:rsid w:val="0043007A"/>
    <w:rsid w:val="00430711"/>
    <w:rsid w:val="00430777"/>
    <w:rsid w:val="00430BDE"/>
    <w:rsid w:val="00431604"/>
    <w:rsid w:val="00431680"/>
    <w:rsid w:val="00431F0A"/>
    <w:rsid w:val="00431F98"/>
    <w:rsid w:val="004321E1"/>
    <w:rsid w:val="00432217"/>
    <w:rsid w:val="0043265A"/>
    <w:rsid w:val="00432994"/>
    <w:rsid w:val="00432A70"/>
    <w:rsid w:val="00432BF4"/>
    <w:rsid w:val="00432CD7"/>
    <w:rsid w:val="00433555"/>
    <w:rsid w:val="004337A7"/>
    <w:rsid w:val="00433805"/>
    <w:rsid w:val="00433DA5"/>
    <w:rsid w:val="00433F2B"/>
    <w:rsid w:val="00434AFD"/>
    <w:rsid w:val="00434DCF"/>
    <w:rsid w:val="00434F42"/>
    <w:rsid w:val="00434F5B"/>
    <w:rsid w:val="0043526E"/>
    <w:rsid w:val="00435358"/>
    <w:rsid w:val="0043541D"/>
    <w:rsid w:val="00435962"/>
    <w:rsid w:val="00435B14"/>
    <w:rsid w:val="00435D1D"/>
    <w:rsid w:val="00435F0E"/>
    <w:rsid w:val="0043624C"/>
    <w:rsid w:val="00436AD7"/>
    <w:rsid w:val="004374E1"/>
    <w:rsid w:val="00437E83"/>
    <w:rsid w:val="004400F6"/>
    <w:rsid w:val="00440566"/>
    <w:rsid w:val="0044063F"/>
    <w:rsid w:val="00440BB0"/>
    <w:rsid w:val="00441062"/>
    <w:rsid w:val="0044119B"/>
    <w:rsid w:val="0044185F"/>
    <w:rsid w:val="00441CEF"/>
    <w:rsid w:val="0044231B"/>
    <w:rsid w:val="004424DA"/>
    <w:rsid w:val="00442A3E"/>
    <w:rsid w:val="00442DEE"/>
    <w:rsid w:val="00443013"/>
    <w:rsid w:val="00443819"/>
    <w:rsid w:val="00443882"/>
    <w:rsid w:val="00443A0E"/>
    <w:rsid w:val="00443C8A"/>
    <w:rsid w:val="00443DA4"/>
    <w:rsid w:val="00444079"/>
    <w:rsid w:val="004440A1"/>
    <w:rsid w:val="004441C6"/>
    <w:rsid w:val="004443C7"/>
    <w:rsid w:val="00444BF4"/>
    <w:rsid w:val="0044552B"/>
    <w:rsid w:val="00445B06"/>
    <w:rsid w:val="0044637F"/>
    <w:rsid w:val="004464E6"/>
    <w:rsid w:val="00447212"/>
    <w:rsid w:val="004473F8"/>
    <w:rsid w:val="0044777A"/>
    <w:rsid w:val="004479D7"/>
    <w:rsid w:val="00447C4C"/>
    <w:rsid w:val="00447E49"/>
    <w:rsid w:val="0045007F"/>
    <w:rsid w:val="0045011A"/>
    <w:rsid w:val="0045019D"/>
    <w:rsid w:val="004504AF"/>
    <w:rsid w:val="00450DE5"/>
    <w:rsid w:val="00450F04"/>
    <w:rsid w:val="00451101"/>
    <w:rsid w:val="0045174A"/>
    <w:rsid w:val="0045206B"/>
    <w:rsid w:val="00452200"/>
    <w:rsid w:val="004529D6"/>
    <w:rsid w:val="00452D17"/>
    <w:rsid w:val="00452FC5"/>
    <w:rsid w:val="0045304C"/>
    <w:rsid w:val="004532D0"/>
    <w:rsid w:val="004532FC"/>
    <w:rsid w:val="004534BF"/>
    <w:rsid w:val="00453A19"/>
    <w:rsid w:val="00453D79"/>
    <w:rsid w:val="004541DB"/>
    <w:rsid w:val="00454200"/>
    <w:rsid w:val="0045431B"/>
    <w:rsid w:val="0045453B"/>
    <w:rsid w:val="00454E23"/>
    <w:rsid w:val="00454FC0"/>
    <w:rsid w:val="00455000"/>
    <w:rsid w:val="0045514B"/>
    <w:rsid w:val="0045519E"/>
    <w:rsid w:val="004551A9"/>
    <w:rsid w:val="004558D2"/>
    <w:rsid w:val="00455AF7"/>
    <w:rsid w:val="004565FC"/>
    <w:rsid w:val="00456796"/>
    <w:rsid w:val="00456B2F"/>
    <w:rsid w:val="00456C7C"/>
    <w:rsid w:val="004571ED"/>
    <w:rsid w:val="0045734F"/>
    <w:rsid w:val="0045738A"/>
    <w:rsid w:val="00457624"/>
    <w:rsid w:val="00457C35"/>
    <w:rsid w:val="00457D82"/>
    <w:rsid w:val="00460016"/>
    <w:rsid w:val="0046020B"/>
    <w:rsid w:val="00460270"/>
    <w:rsid w:val="00460287"/>
    <w:rsid w:val="004602D9"/>
    <w:rsid w:val="004603F8"/>
    <w:rsid w:val="004605C1"/>
    <w:rsid w:val="004606FB"/>
    <w:rsid w:val="004607B3"/>
    <w:rsid w:val="00460DA6"/>
    <w:rsid w:val="00460DF7"/>
    <w:rsid w:val="00460EF1"/>
    <w:rsid w:val="00461715"/>
    <w:rsid w:val="0046174D"/>
    <w:rsid w:val="00461B98"/>
    <w:rsid w:val="00461C82"/>
    <w:rsid w:val="00461E7E"/>
    <w:rsid w:val="00462364"/>
    <w:rsid w:val="0046273F"/>
    <w:rsid w:val="004630D4"/>
    <w:rsid w:val="004632F4"/>
    <w:rsid w:val="004634C9"/>
    <w:rsid w:val="0046353E"/>
    <w:rsid w:val="00463A6D"/>
    <w:rsid w:val="00463CAB"/>
    <w:rsid w:val="00463DAF"/>
    <w:rsid w:val="00464618"/>
    <w:rsid w:val="00464886"/>
    <w:rsid w:val="0046510D"/>
    <w:rsid w:val="00465392"/>
    <w:rsid w:val="0046546A"/>
    <w:rsid w:val="004655F7"/>
    <w:rsid w:val="00465D49"/>
    <w:rsid w:val="004668FB"/>
    <w:rsid w:val="00466D14"/>
    <w:rsid w:val="00467500"/>
    <w:rsid w:val="00467517"/>
    <w:rsid w:val="004678CA"/>
    <w:rsid w:val="00467988"/>
    <w:rsid w:val="00467DF0"/>
    <w:rsid w:val="004701C9"/>
    <w:rsid w:val="00470A5A"/>
    <w:rsid w:val="00470D3E"/>
    <w:rsid w:val="0047192D"/>
    <w:rsid w:val="004726C5"/>
    <w:rsid w:val="00472B7B"/>
    <w:rsid w:val="00472C9F"/>
    <w:rsid w:val="00472DDC"/>
    <w:rsid w:val="00473067"/>
    <w:rsid w:val="004730AB"/>
    <w:rsid w:val="004733B1"/>
    <w:rsid w:val="00473EB9"/>
    <w:rsid w:val="0047420B"/>
    <w:rsid w:val="004747A4"/>
    <w:rsid w:val="00474836"/>
    <w:rsid w:val="004749B7"/>
    <w:rsid w:val="004749D4"/>
    <w:rsid w:val="00474DD3"/>
    <w:rsid w:val="00475808"/>
    <w:rsid w:val="00475C97"/>
    <w:rsid w:val="00475CDB"/>
    <w:rsid w:val="00475F5A"/>
    <w:rsid w:val="004762A9"/>
    <w:rsid w:val="00476541"/>
    <w:rsid w:val="00476A45"/>
    <w:rsid w:val="00476B2F"/>
    <w:rsid w:val="00476E93"/>
    <w:rsid w:val="0047710C"/>
    <w:rsid w:val="00477247"/>
    <w:rsid w:val="00477696"/>
    <w:rsid w:val="004776FD"/>
    <w:rsid w:val="0048013D"/>
    <w:rsid w:val="00480252"/>
    <w:rsid w:val="00480A0D"/>
    <w:rsid w:val="00480DB9"/>
    <w:rsid w:val="00480DC2"/>
    <w:rsid w:val="00480E0C"/>
    <w:rsid w:val="00481064"/>
    <w:rsid w:val="004811EC"/>
    <w:rsid w:val="0048167B"/>
    <w:rsid w:val="00481E24"/>
    <w:rsid w:val="004823AD"/>
    <w:rsid w:val="00482875"/>
    <w:rsid w:val="00482BFB"/>
    <w:rsid w:val="00482FD9"/>
    <w:rsid w:val="00483173"/>
    <w:rsid w:val="004836C7"/>
    <w:rsid w:val="004836E3"/>
    <w:rsid w:val="00483B20"/>
    <w:rsid w:val="00483F14"/>
    <w:rsid w:val="004848AC"/>
    <w:rsid w:val="004848E6"/>
    <w:rsid w:val="004848FB"/>
    <w:rsid w:val="00484CD4"/>
    <w:rsid w:val="00484DBA"/>
    <w:rsid w:val="00484DF5"/>
    <w:rsid w:val="00484F37"/>
    <w:rsid w:val="00485125"/>
    <w:rsid w:val="004857BA"/>
    <w:rsid w:val="00485BE1"/>
    <w:rsid w:val="00485DA1"/>
    <w:rsid w:val="00485E35"/>
    <w:rsid w:val="00485F2A"/>
    <w:rsid w:val="00485F90"/>
    <w:rsid w:val="004862F6"/>
    <w:rsid w:val="00486627"/>
    <w:rsid w:val="004867E9"/>
    <w:rsid w:val="00486E16"/>
    <w:rsid w:val="00486EF7"/>
    <w:rsid w:val="00487552"/>
    <w:rsid w:val="004875DF"/>
    <w:rsid w:val="004877B4"/>
    <w:rsid w:val="00487C5C"/>
    <w:rsid w:val="00487E71"/>
    <w:rsid w:val="004900CB"/>
    <w:rsid w:val="004901D8"/>
    <w:rsid w:val="004904DF"/>
    <w:rsid w:val="00490602"/>
    <w:rsid w:val="0049072A"/>
    <w:rsid w:val="00490734"/>
    <w:rsid w:val="004907A6"/>
    <w:rsid w:val="00490976"/>
    <w:rsid w:val="0049125A"/>
    <w:rsid w:val="0049180A"/>
    <w:rsid w:val="00491969"/>
    <w:rsid w:val="00491A7D"/>
    <w:rsid w:val="00492180"/>
    <w:rsid w:val="0049240C"/>
    <w:rsid w:val="00492647"/>
    <w:rsid w:val="00492667"/>
    <w:rsid w:val="00492BE5"/>
    <w:rsid w:val="004930BE"/>
    <w:rsid w:val="00493970"/>
    <w:rsid w:val="00494082"/>
    <w:rsid w:val="00494FC7"/>
    <w:rsid w:val="004950E1"/>
    <w:rsid w:val="004954A6"/>
    <w:rsid w:val="0049553F"/>
    <w:rsid w:val="0049576D"/>
    <w:rsid w:val="00495A46"/>
    <w:rsid w:val="00495B06"/>
    <w:rsid w:val="00495CA3"/>
    <w:rsid w:val="00495D55"/>
    <w:rsid w:val="00496D7D"/>
    <w:rsid w:val="00496F53"/>
    <w:rsid w:val="00496F60"/>
    <w:rsid w:val="00496F91"/>
    <w:rsid w:val="00497749"/>
    <w:rsid w:val="00497918"/>
    <w:rsid w:val="00497D0A"/>
    <w:rsid w:val="00497E5C"/>
    <w:rsid w:val="004A010E"/>
    <w:rsid w:val="004A0A2D"/>
    <w:rsid w:val="004A0AA1"/>
    <w:rsid w:val="004A134E"/>
    <w:rsid w:val="004A1452"/>
    <w:rsid w:val="004A18D3"/>
    <w:rsid w:val="004A1A70"/>
    <w:rsid w:val="004A1C76"/>
    <w:rsid w:val="004A1C8C"/>
    <w:rsid w:val="004A2015"/>
    <w:rsid w:val="004A2398"/>
    <w:rsid w:val="004A2494"/>
    <w:rsid w:val="004A2593"/>
    <w:rsid w:val="004A26CD"/>
    <w:rsid w:val="004A272C"/>
    <w:rsid w:val="004A28D2"/>
    <w:rsid w:val="004A2A22"/>
    <w:rsid w:val="004A2E85"/>
    <w:rsid w:val="004A2F5F"/>
    <w:rsid w:val="004A3121"/>
    <w:rsid w:val="004A3156"/>
    <w:rsid w:val="004A37B1"/>
    <w:rsid w:val="004A3B82"/>
    <w:rsid w:val="004A3FD2"/>
    <w:rsid w:val="004A4190"/>
    <w:rsid w:val="004A43BC"/>
    <w:rsid w:val="004A43E9"/>
    <w:rsid w:val="004A46BE"/>
    <w:rsid w:val="004A4903"/>
    <w:rsid w:val="004A4AB4"/>
    <w:rsid w:val="004A4D4B"/>
    <w:rsid w:val="004A4DEE"/>
    <w:rsid w:val="004A4FEA"/>
    <w:rsid w:val="004A52E6"/>
    <w:rsid w:val="004A54A8"/>
    <w:rsid w:val="004A5CC2"/>
    <w:rsid w:val="004A60F9"/>
    <w:rsid w:val="004A6689"/>
    <w:rsid w:val="004A6816"/>
    <w:rsid w:val="004A68F5"/>
    <w:rsid w:val="004A69BC"/>
    <w:rsid w:val="004A6B2D"/>
    <w:rsid w:val="004A6B8C"/>
    <w:rsid w:val="004A6C1A"/>
    <w:rsid w:val="004A6D43"/>
    <w:rsid w:val="004A6D81"/>
    <w:rsid w:val="004A7215"/>
    <w:rsid w:val="004A734D"/>
    <w:rsid w:val="004A792F"/>
    <w:rsid w:val="004A7ACA"/>
    <w:rsid w:val="004A7B84"/>
    <w:rsid w:val="004B0827"/>
    <w:rsid w:val="004B0C94"/>
    <w:rsid w:val="004B0ED6"/>
    <w:rsid w:val="004B14E2"/>
    <w:rsid w:val="004B1534"/>
    <w:rsid w:val="004B17A7"/>
    <w:rsid w:val="004B1BEF"/>
    <w:rsid w:val="004B1C8E"/>
    <w:rsid w:val="004B2057"/>
    <w:rsid w:val="004B26FA"/>
    <w:rsid w:val="004B2C2C"/>
    <w:rsid w:val="004B3040"/>
    <w:rsid w:val="004B30D2"/>
    <w:rsid w:val="004B33C7"/>
    <w:rsid w:val="004B37BA"/>
    <w:rsid w:val="004B4516"/>
    <w:rsid w:val="004B49F7"/>
    <w:rsid w:val="004B4DA3"/>
    <w:rsid w:val="004B53F8"/>
    <w:rsid w:val="004B55C5"/>
    <w:rsid w:val="004B5ABA"/>
    <w:rsid w:val="004B5BF1"/>
    <w:rsid w:val="004B5CA0"/>
    <w:rsid w:val="004B5DBA"/>
    <w:rsid w:val="004B605F"/>
    <w:rsid w:val="004B63D3"/>
    <w:rsid w:val="004B6936"/>
    <w:rsid w:val="004B6C6C"/>
    <w:rsid w:val="004B6DE7"/>
    <w:rsid w:val="004B708D"/>
    <w:rsid w:val="004B772E"/>
    <w:rsid w:val="004B772F"/>
    <w:rsid w:val="004C03A8"/>
    <w:rsid w:val="004C04FC"/>
    <w:rsid w:val="004C08B8"/>
    <w:rsid w:val="004C0D40"/>
    <w:rsid w:val="004C0FDE"/>
    <w:rsid w:val="004C101C"/>
    <w:rsid w:val="004C11CD"/>
    <w:rsid w:val="004C11E8"/>
    <w:rsid w:val="004C153C"/>
    <w:rsid w:val="004C1669"/>
    <w:rsid w:val="004C1B18"/>
    <w:rsid w:val="004C1F9E"/>
    <w:rsid w:val="004C20F1"/>
    <w:rsid w:val="004C218F"/>
    <w:rsid w:val="004C24D0"/>
    <w:rsid w:val="004C2A2E"/>
    <w:rsid w:val="004C2CE3"/>
    <w:rsid w:val="004C3037"/>
    <w:rsid w:val="004C316D"/>
    <w:rsid w:val="004C3B30"/>
    <w:rsid w:val="004C3EAC"/>
    <w:rsid w:val="004C403B"/>
    <w:rsid w:val="004C408C"/>
    <w:rsid w:val="004C4BB6"/>
    <w:rsid w:val="004C4F51"/>
    <w:rsid w:val="004C5458"/>
    <w:rsid w:val="004C56B0"/>
    <w:rsid w:val="004C5915"/>
    <w:rsid w:val="004C5955"/>
    <w:rsid w:val="004C5ED3"/>
    <w:rsid w:val="004C6138"/>
    <w:rsid w:val="004C6C1D"/>
    <w:rsid w:val="004C6DCB"/>
    <w:rsid w:val="004C779A"/>
    <w:rsid w:val="004C779D"/>
    <w:rsid w:val="004C7B86"/>
    <w:rsid w:val="004D021D"/>
    <w:rsid w:val="004D0436"/>
    <w:rsid w:val="004D08F2"/>
    <w:rsid w:val="004D0B42"/>
    <w:rsid w:val="004D0B52"/>
    <w:rsid w:val="004D0BF8"/>
    <w:rsid w:val="004D0D53"/>
    <w:rsid w:val="004D0FE8"/>
    <w:rsid w:val="004D125D"/>
    <w:rsid w:val="004D1385"/>
    <w:rsid w:val="004D18F8"/>
    <w:rsid w:val="004D1BD3"/>
    <w:rsid w:val="004D1D88"/>
    <w:rsid w:val="004D225E"/>
    <w:rsid w:val="004D228D"/>
    <w:rsid w:val="004D22F8"/>
    <w:rsid w:val="004D27BC"/>
    <w:rsid w:val="004D27EE"/>
    <w:rsid w:val="004D2A1E"/>
    <w:rsid w:val="004D32CF"/>
    <w:rsid w:val="004D32F0"/>
    <w:rsid w:val="004D481C"/>
    <w:rsid w:val="004D4927"/>
    <w:rsid w:val="004D566F"/>
    <w:rsid w:val="004D6361"/>
    <w:rsid w:val="004D67FF"/>
    <w:rsid w:val="004D6808"/>
    <w:rsid w:val="004D6CA5"/>
    <w:rsid w:val="004D6CD9"/>
    <w:rsid w:val="004D6CE6"/>
    <w:rsid w:val="004D71AC"/>
    <w:rsid w:val="004D724D"/>
    <w:rsid w:val="004D73DC"/>
    <w:rsid w:val="004D76CC"/>
    <w:rsid w:val="004D76D4"/>
    <w:rsid w:val="004D7957"/>
    <w:rsid w:val="004D7A7F"/>
    <w:rsid w:val="004D7CE0"/>
    <w:rsid w:val="004D7DF8"/>
    <w:rsid w:val="004D7F57"/>
    <w:rsid w:val="004E016E"/>
    <w:rsid w:val="004E0BC3"/>
    <w:rsid w:val="004E0F6E"/>
    <w:rsid w:val="004E114E"/>
    <w:rsid w:val="004E154B"/>
    <w:rsid w:val="004E186C"/>
    <w:rsid w:val="004E1BE0"/>
    <w:rsid w:val="004E1CA8"/>
    <w:rsid w:val="004E1CE1"/>
    <w:rsid w:val="004E20CA"/>
    <w:rsid w:val="004E22D6"/>
    <w:rsid w:val="004E233E"/>
    <w:rsid w:val="004E26C8"/>
    <w:rsid w:val="004E2BDC"/>
    <w:rsid w:val="004E3124"/>
    <w:rsid w:val="004E3475"/>
    <w:rsid w:val="004E34D3"/>
    <w:rsid w:val="004E3622"/>
    <w:rsid w:val="004E3743"/>
    <w:rsid w:val="004E38F1"/>
    <w:rsid w:val="004E3C1D"/>
    <w:rsid w:val="004E3CB3"/>
    <w:rsid w:val="004E3FCB"/>
    <w:rsid w:val="004E4064"/>
    <w:rsid w:val="004E443F"/>
    <w:rsid w:val="004E44CD"/>
    <w:rsid w:val="004E4678"/>
    <w:rsid w:val="004E5370"/>
    <w:rsid w:val="004E56AC"/>
    <w:rsid w:val="004E5916"/>
    <w:rsid w:val="004E62D1"/>
    <w:rsid w:val="004E684B"/>
    <w:rsid w:val="004E6906"/>
    <w:rsid w:val="004E6B3E"/>
    <w:rsid w:val="004E6DCA"/>
    <w:rsid w:val="004E6E26"/>
    <w:rsid w:val="004E6F82"/>
    <w:rsid w:val="004E75E8"/>
    <w:rsid w:val="004E791D"/>
    <w:rsid w:val="004E7CE8"/>
    <w:rsid w:val="004E7FEA"/>
    <w:rsid w:val="004F10BE"/>
    <w:rsid w:val="004F1A33"/>
    <w:rsid w:val="004F1B04"/>
    <w:rsid w:val="004F1E63"/>
    <w:rsid w:val="004F2258"/>
    <w:rsid w:val="004F2329"/>
    <w:rsid w:val="004F2883"/>
    <w:rsid w:val="004F2BDA"/>
    <w:rsid w:val="004F32C5"/>
    <w:rsid w:val="004F32CC"/>
    <w:rsid w:val="004F357F"/>
    <w:rsid w:val="004F359D"/>
    <w:rsid w:val="004F38F1"/>
    <w:rsid w:val="004F40AA"/>
    <w:rsid w:val="004F410A"/>
    <w:rsid w:val="004F45B0"/>
    <w:rsid w:val="004F4E31"/>
    <w:rsid w:val="004F4FF9"/>
    <w:rsid w:val="004F50D7"/>
    <w:rsid w:val="004F5428"/>
    <w:rsid w:val="004F5961"/>
    <w:rsid w:val="004F6587"/>
    <w:rsid w:val="004F68EB"/>
    <w:rsid w:val="004F6C1B"/>
    <w:rsid w:val="004F6DEF"/>
    <w:rsid w:val="004F7153"/>
    <w:rsid w:val="004F74D5"/>
    <w:rsid w:val="004F787F"/>
    <w:rsid w:val="004F7A69"/>
    <w:rsid w:val="004F7A87"/>
    <w:rsid w:val="00500030"/>
    <w:rsid w:val="00500105"/>
    <w:rsid w:val="00500212"/>
    <w:rsid w:val="00500419"/>
    <w:rsid w:val="00500A52"/>
    <w:rsid w:val="00500D16"/>
    <w:rsid w:val="00500E91"/>
    <w:rsid w:val="005015A9"/>
    <w:rsid w:val="005016DC"/>
    <w:rsid w:val="00501847"/>
    <w:rsid w:val="0050197F"/>
    <w:rsid w:val="00501DDB"/>
    <w:rsid w:val="00501FC6"/>
    <w:rsid w:val="005020EA"/>
    <w:rsid w:val="0050259C"/>
    <w:rsid w:val="005029A9"/>
    <w:rsid w:val="005035F2"/>
    <w:rsid w:val="00503925"/>
    <w:rsid w:val="0050423C"/>
    <w:rsid w:val="0050464C"/>
    <w:rsid w:val="0050464E"/>
    <w:rsid w:val="00504666"/>
    <w:rsid w:val="0050475C"/>
    <w:rsid w:val="00504B9B"/>
    <w:rsid w:val="00504C29"/>
    <w:rsid w:val="00504E26"/>
    <w:rsid w:val="00504F90"/>
    <w:rsid w:val="005052C5"/>
    <w:rsid w:val="00505533"/>
    <w:rsid w:val="005055FE"/>
    <w:rsid w:val="00505621"/>
    <w:rsid w:val="00505DC9"/>
    <w:rsid w:val="0050617A"/>
    <w:rsid w:val="005067B1"/>
    <w:rsid w:val="00506A22"/>
    <w:rsid w:val="00506A2B"/>
    <w:rsid w:val="00506B7D"/>
    <w:rsid w:val="00506E1E"/>
    <w:rsid w:val="00507279"/>
    <w:rsid w:val="005075E1"/>
    <w:rsid w:val="0050760E"/>
    <w:rsid w:val="005078ED"/>
    <w:rsid w:val="00510223"/>
    <w:rsid w:val="005106A3"/>
    <w:rsid w:val="00510712"/>
    <w:rsid w:val="005109A9"/>
    <w:rsid w:val="00510AE0"/>
    <w:rsid w:val="00510EAB"/>
    <w:rsid w:val="00510FFA"/>
    <w:rsid w:val="00511079"/>
    <w:rsid w:val="005119A1"/>
    <w:rsid w:val="00511C47"/>
    <w:rsid w:val="00511CE4"/>
    <w:rsid w:val="00511E5B"/>
    <w:rsid w:val="00511FA2"/>
    <w:rsid w:val="00511FB3"/>
    <w:rsid w:val="00512806"/>
    <w:rsid w:val="00512D1F"/>
    <w:rsid w:val="00512F14"/>
    <w:rsid w:val="00512F92"/>
    <w:rsid w:val="005135F9"/>
    <w:rsid w:val="0051398C"/>
    <w:rsid w:val="00514035"/>
    <w:rsid w:val="0051468E"/>
    <w:rsid w:val="00514691"/>
    <w:rsid w:val="005147ED"/>
    <w:rsid w:val="00514E17"/>
    <w:rsid w:val="00515195"/>
    <w:rsid w:val="0051542A"/>
    <w:rsid w:val="00516F0F"/>
    <w:rsid w:val="0051702E"/>
    <w:rsid w:val="005171F3"/>
    <w:rsid w:val="00517293"/>
    <w:rsid w:val="00517683"/>
    <w:rsid w:val="005176F8"/>
    <w:rsid w:val="00517936"/>
    <w:rsid w:val="00517AB3"/>
    <w:rsid w:val="00520027"/>
    <w:rsid w:val="005201BF"/>
    <w:rsid w:val="00520BC8"/>
    <w:rsid w:val="00520EB0"/>
    <w:rsid w:val="00521056"/>
    <w:rsid w:val="005211A3"/>
    <w:rsid w:val="00521EAC"/>
    <w:rsid w:val="005222CD"/>
    <w:rsid w:val="00522303"/>
    <w:rsid w:val="005223D6"/>
    <w:rsid w:val="005224FE"/>
    <w:rsid w:val="00522557"/>
    <w:rsid w:val="00522560"/>
    <w:rsid w:val="005227CB"/>
    <w:rsid w:val="00522A8E"/>
    <w:rsid w:val="00522E0B"/>
    <w:rsid w:val="005231FF"/>
    <w:rsid w:val="00523216"/>
    <w:rsid w:val="00523384"/>
    <w:rsid w:val="00523545"/>
    <w:rsid w:val="005236FD"/>
    <w:rsid w:val="00523AA4"/>
    <w:rsid w:val="00523B62"/>
    <w:rsid w:val="005242D2"/>
    <w:rsid w:val="0052492E"/>
    <w:rsid w:val="00524A10"/>
    <w:rsid w:val="00524C0F"/>
    <w:rsid w:val="00524C4C"/>
    <w:rsid w:val="00524FCB"/>
    <w:rsid w:val="00525891"/>
    <w:rsid w:val="00525F62"/>
    <w:rsid w:val="00526052"/>
    <w:rsid w:val="0052658B"/>
    <w:rsid w:val="005267A7"/>
    <w:rsid w:val="00526887"/>
    <w:rsid w:val="005268C2"/>
    <w:rsid w:val="00526ADC"/>
    <w:rsid w:val="00526B0C"/>
    <w:rsid w:val="00526E54"/>
    <w:rsid w:val="00527102"/>
    <w:rsid w:val="005271C5"/>
    <w:rsid w:val="00527217"/>
    <w:rsid w:val="005277BF"/>
    <w:rsid w:val="00527D08"/>
    <w:rsid w:val="005301CF"/>
    <w:rsid w:val="0053027D"/>
    <w:rsid w:val="005302CE"/>
    <w:rsid w:val="0053095D"/>
    <w:rsid w:val="00530B90"/>
    <w:rsid w:val="00530BFB"/>
    <w:rsid w:val="00530C90"/>
    <w:rsid w:val="00530E5F"/>
    <w:rsid w:val="00530FC4"/>
    <w:rsid w:val="00531150"/>
    <w:rsid w:val="00531436"/>
    <w:rsid w:val="005314CA"/>
    <w:rsid w:val="00531BA3"/>
    <w:rsid w:val="00531D92"/>
    <w:rsid w:val="00531E81"/>
    <w:rsid w:val="00531E85"/>
    <w:rsid w:val="005321A6"/>
    <w:rsid w:val="00532AD7"/>
    <w:rsid w:val="00532CE3"/>
    <w:rsid w:val="00532F33"/>
    <w:rsid w:val="0053356A"/>
    <w:rsid w:val="00533AA8"/>
    <w:rsid w:val="00533D87"/>
    <w:rsid w:val="00533EFA"/>
    <w:rsid w:val="005340D6"/>
    <w:rsid w:val="005340F7"/>
    <w:rsid w:val="005342FA"/>
    <w:rsid w:val="00534BBB"/>
    <w:rsid w:val="00534C04"/>
    <w:rsid w:val="00534D6A"/>
    <w:rsid w:val="00535408"/>
    <w:rsid w:val="0053580E"/>
    <w:rsid w:val="005358E2"/>
    <w:rsid w:val="00535B88"/>
    <w:rsid w:val="00535EF3"/>
    <w:rsid w:val="00536346"/>
    <w:rsid w:val="00537599"/>
    <w:rsid w:val="00537872"/>
    <w:rsid w:val="00537D8D"/>
    <w:rsid w:val="00537FB6"/>
    <w:rsid w:val="00540102"/>
    <w:rsid w:val="00540698"/>
    <w:rsid w:val="00540740"/>
    <w:rsid w:val="005407F6"/>
    <w:rsid w:val="00540AA7"/>
    <w:rsid w:val="00540BE7"/>
    <w:rsid w:val="00540FD7"/>
    <w:rsid w:val="0054118A"/>
    <w:rsid w:val="0054148A"/>
    <w:rsid w:val="005415A6"/>
    <w:rsid w:val="00541DEE"/>
    <w:rsid w:val="00541E51"/>
    <w:rsid w:val="00542090"/>
    <w:rsid w:val="00542424"/>
    <w:rsid w:val="00542681"/>
    <w:rsid w:val="00542EAD"/>
    <w:rsid w:val="0054359C"/>
    <w:rsid w:val="0054389C"/>
    <w:rsid w:val="00543D67"/>
    <w:rsid w:val="00543FB3"/>
    <w:rsid w:val="005442BF"/>
    <w:rsid w:val="00544568"/>
    <w:rsid w:val="0054462C"/>
    <w:rsid w:val="00544B7B"/>
    <w:rsid w:val="00544FD0"/>
    <w:rsid w:val="005453AC"/>
    <w:rsid w:val="005453AE"/>
    <w:rsid w:val="0054575A"/>
    <w:rsid w:val="00545762"/>
    <w:rsid w:val="00545B90"/>
    <w:rsid w:val="00545CA6"/>
    <w:rsid w:val="00546215"/>
    <w:rsid w:val="0054623B"/>
    <w:rsid w:val="00546E15"/>
    <w:rsid w:val="005504FB"/>
    <w:rsid w:val="00550765"/>
    <w:rsid w:val="0055091F"/>
    <w:rsid w:val="00550A1E"/>
    <w:rsid w:val="00550C43"/>
    <w:rsid w:val="00550C55"/>
    <w:rsid w:val="005513C6"/>
    <w:rsid w:val="0055152C"/>
    <w:rsid w:val="005517E2"/>
    <w:rsid w:val="0055196A"/>
    <w:rsid w:val="00551DE6"/>
    <w:rsid w:val="005525A4"/>
    <w:rsid w:val="00552C1D"/>
    <w:rsid w:val="00553072"/>
    <w:rsid w:val="0055318C"/>
    <w:rsid w:val="005531DA"/>
    <w:rsid w:val="0055364E"/>
    <w:rsid w:val="00553740"/>
    <w:rsid w:val="005537EB"/>
    <w:rsid w:val="005539CF"/>
    <w:rsid w:val="00553A10"/>
    <w:rsid w:val="00553B23"/>
    <w:rsid w:val="00554132"/>
    <w:rsid w:val="0055452C"/>
    <w:rsid w:val="005545D0"/>
    <w:rsid w:val="00554A43"/>
    <w:rsid w:val="00554B6A"/>
    <w:rsid w:val="0055558B"/>
    <w:rsid w:val="0055576C"/>
    <w:rsid w:val="005557D9"/>
    <w:rsid w:val="005557E9"/>
    <w:rsid w:val="00556137"/>
    <w:rsid w:val="0055636C"/>
    <w:rsid w:val="0055643D"/>
    <w:rsid w:val="005565FB"/>
    <w:rsid w:val="00556789"/>
    <w:rsid w:val="0055684A"/>
    <w:rsid w:val="00556925"/>
    <w:rsid w:val="00556A41"/>
    <w:rsid w:val="00556B37"/>
    <w:rsid w:val="00556C75"/>
    <w:rsid w:val="005573C0"/>
    <w:rsid w:val="00557528"/>
    <w:rsid w:val="005576D9"/>
    <w:rsid w:val="005579C5"/>
    <w:rsid w:val="00557E1C"/>
    <w:rsid w:val="0056011A"/>
    <w:rsid w:val="005602FD"/>
    <w:rsid w:val="00561D10"/>
    <w:rsid w:val="005623AB"/>
    <w:rsid w:val="00562454"/>
    <w:rsid w:val="00562870"/>
    <w:rsid w:val="00562DDE"/>
    <w:rsid w:val="00563369"/>
    <w:rsid w:val="005634B6"/>
    <w:rsid w:val="00563987"/>
    <w:rsid w:val="00563B4E"/>
    <w:rsid w:val="00563D2B"/>
    <w:rsid w:val="0056454B"/>
    <w:rsid w:val="005645CD"/>
    <w:rsid w:val="00564BE0"/>
    <w:rsid w:val="00564E58"/>
    <w:rsid w:val="005651E4"/>
    <w:rsid w:val="005659A4"/>
    <w:rsid w:val="005664F5"/>
    <w:rsid w:val="005669D5"/>
    <w:rsid w:val="00566AB2"/>
    <w:rsid w:val="00566B07"/>
    <w:rsid w:val="00566F08"/>
    <w:rsid w:val="00567245"/>
    <w:rsid w:val="005674F7"/>
    <w:rsid w:val="00567706"/>
    <w:rsid w:val="00567CB5"/>
    <w:rsid w:val="0057042A"/>
    <w:rsid w:val="00570539"/>
    <w:rsid w:val="00570EB7"/>
    <w:rsid w:val="00571120"/>
    <w:rsid w:val="0057166A"/>
    <w:rsid w:val="00571C8D"/>
    <w:rsid w:val="00571E05"/>
    <w:rsid w:val="00571FB3"/>
    <w:rsid w:val="005721C9"/>
    <w:rsid w:val="0057220A"/>
    <w:rsid w:val="00572F28"/>
    <w:rsid w:val="00573ADA"/>
    <w:rsid w:val="00573DA0"/>
    <w:rsid w:val="00573DC0"/>
    <w:rsid w:val="005740DB"/>
    <w:rsid w:val="00574D02"/>
    <w:rsid w:val="005751CF"/>
    <w:rsid w:val="0057552F"/>
    <w:rsid w:val="00575586"/>
    <w:rsid w:val="005755AB"/>
    <w:rsid w:val="00575689"/>
    <w:rsid w:val="0057568E"/>
    <w:rsid w:val="00575869"/>
    <w:rsid w:val="00576170"/>
    <w:rsid w:val="00576C28"/>
    <w:rsid w:val="00577284"/>
    <w:rsid w:val="005777A0"/>
    <w:rsid w:val="00577825"/>
    <w:rsid w:val="005779DA"/>
    <w:rsid w:val="00577AAF"/>
    <w:rsid w:val="00577B6A"/>
    <w:rsid w:val="00577CC8"/>
    <w:rsid w:val="0058033B"/>
    <w:rsid w:val="0058071F"/>
    <w:rsid w:val="00580C32"/>
    <w:rsid w:val="00580E28"/>
    <w:rsid w:val="00580FF1"/>
    <w:rsid w:val="00581450"/>
    <w:rsid w:val="005817E5"/>
    <w:rsid w:val="00581A6F"/>
    <w:rsid w:val="00581E1D"/>
    <w:rsid w:val="005828B8"/>
    <w:rsid w:val="00582F94"/>
    <w:rsid w:val="00582FE4"/>
    <w:rsid w:val="00583085"/>
    <w:rsid w:val="005832AD"/>
    <w:rsid w:val="005839B0"/>
    <w:rsid w:val="00583D5E"/>
    <w:rsid w:val="00583DBF"/>
    <w:rsid w:val="00583EF3"/>
    <w:rsid w:val="00583F01"/>
    <w:rsid w:val="0058405D"/>
    <w:rsid w:val="0058416F"/>
    <w:rsid w:val="005844B0"/>
    <w:rsid w:val="005844F8"/>
    <w:rsid w:val="00584507"/>
    <w:rsid w:val="00584872"/>
    <w:rsid w:val="005849EA"/>
    <w:rsid w:val="00584ACF"/>
    <w:rsid w:val="00584AED"/>
    <w:rsid w:val="00585004"/>
    <w:rsid w:val="005859E8"/>
    <w:rsid w:val="00585D06"/>
    <w:rsid w:val="00585D61"/>
    <w:rsid w:val="00586011"/>
    <w:rsid w:val="005865D1"/>
    <w:rsid w:val="0058694C"/>
    <w:rsid w:val="005869D5"/>
    <w:rsid w:val="00586B4C"/>
    <w:rsid w:val="00586B80"/>
    <w:rsid w:val="005871E2"/>
    <w:rsid w:val="00587411"/>
    <w:rsid w:val="00587633"/>
    <w:rsid w:val="00587F88"/>
    <w:rsid w:val="005907B1"/>
    <w:rsid w:val="0059089B"/>
    <w:rsid w:val="0059097C"/>
    <w:rsid w:val="00590A58"/>
    <w:rsid w:val="00590A99"/>
    <w:rsid w:val="00590E25"/>
    <w:rsid w:val="00590FA2"/>
    <w:rsid w:val="005919D9"/>
    <w:rsid w:val="00591A7F"/>
    <w:rsid w:val="00591B35"/>
    <w:rsid w:val="00591BDF"/>
    <w:rsid w:val="00591DE5"/>
    <w:rsid w:val="00591EAB"/>
    <w:rsid w:val="00592093"/>
    <w:rsid w:val="005929CB"/>
    <w:rsid w:val="005931B9"/>
    <w:rsid w:val="00593507"/>
    <w:rsid w:val="00593631"/>
    <w:rsid w:val="00593BFF"/>
    <w:rsid w:val="00593DFE"/>
    <w:rsid w:val="00594434"/>
    <w:rsid w:val="005944EC"/>
    <w:rsid w:val="005945EC"/>
    <w:rsid w:val="00594BBC"/>
    <w:rsid w:val="00594CB6"/>
    <w:rsid w:val="00594E85"/>
    <w:rsid w:val="00594EBC"/>
    <w:rsid w:val="005955B0"/>
    <w:rsid w:val="00595803"/>
    <w:rsid w:val="00595C4B"/>
    <w:rsid w:val="00595C6B"/>
    <w:rsid w:val="00595D4D"/>
    <w:rsid w:val="00595DDC"/>
    <w:rsid w:val="00595ECC"/>
    <w:rsid w:val="0059637C"/>
    <w:rsid w:val="005966BC"/>
    <w:rsid w:val="005969EF"/>
    <w:rsid w:val="00596C6C"/>
    <w:rsid w:val="00596D63"/>
    <w:rsid w:val="00596ECA"/>
    <w:rsid w:val="005977BD"/>
    <w:rsid w:val="00597D37"/>
    <w:rsid w:val="005A040B"/>
    <w:rsid w:val="005A05D7"/>
    <w:rsid w:val="005A0B16"/>
    <w:rsid w:val="005A0CBA"/>
    <w:rsid w:val="005A0DDE"/>
    <w:rsid w:val="005A0E5B"/>
    <w:rsid w:val="005A11C2"/>
    <w:rsid w:val="005A1478"/>
    <w:rsid w:val="005A1479"/>
    <w:rsid w:val="005A1499"/>
    <w:rsid w:val="005A18DD"/>
    <w:rsid w:val="005A216A"/>
    <w:rsid w:val="005A2178"/>
    <w:rsid w:val="005A22C1"/>
    <w:rsid w:val="005A2883"/>
    <w:rsid w:val="005A29CC"/>
    <w:rsid w:val="005A2BF8"/>
    <w:rsid w:val="005A30D7"/>
    <w:rsid w:val="005A385E"/>
    <w:rsid w:val="005A39E2"/>
    <w:rsid w:val="005A3ACF"/>
    <w:rsid w:val="005A3D18"/>
    <w:rsid w:val="005A3FB5"/>
    <w:rsid w:val="005A4017"/>
    <w:rsid w:val="005A410C"/>
    <w:rsid w:val="005A6631"/>
    <w:rsid w:val="005A6B20"/>
    <w:rsid w:val="005A6C0D"/>
    <w:rsid w:val="005A6D68"/>
    <w:rsid w:val="005A70DC"/>
    <w:rsid w:val="005A73F0"/>
    <w:rsid w:val="005A781D"/>
    <w:rsid w:val="005A789D"/>
    <w:rsid w:val="005A7916"/>
    <w:rsid w:val="005A7B42"/>
    <w:rsid w:val="005A7C11"/>
    <w:rsid w:val="005B0252"/>
    <w:rsid w:val="005B06C3"/>
    <w:rsid w:val="005B06D0"/>
    <w:rsid w:val="005B071E"/>
    <w:rsid w:val="005B0740"/>
    <w:rsid w:val="005B0989"/>
    <w:rsid w:val="005B0B95"/>
    <w:rsid w:val="005B1080"/>
    <w:rsid w:val="005B181A"/>
    <w:rsid w:val="005B1A7B"/>
    <w:rsid w:val="005B227A"/>
    <w:rsid w:val="005B26CA"/>
    <w:rsid w:val="005B291E"/>
    <w:rsid w:val="005B2B0A"/>
    <w:rsid w:val="005B2F39"/>
    <w:rsid w:val="005B335B"/>
    <w:rsid w:val="005B3A73"/>
    <w:rsid w:val="005B3E76"/>
    <w:rsid w:val="005B4199"/>
    <w:rsid w:val="005B4218"/>
    <w:rsid w:val="005B44B7"/>
    <w:rsid w:val="005B487F"/>
    <w:rsid w:val="005B549C"/>
    <w:rsid w:val="005B6809"/>
    <w:rsid w:val="005B6878"/>
    <w:rsid w:val="005B6957"/>
    <w:rsid w:val="005B69D5"/>
    <w:rsid w:val="005B6D40"/>
    <w:rsid w:val="005B792C"/>
    <w:rsid w:val="005B7AEE"/>
    <w:rsid w:val="005B7B5C"/>
    <w:rsid w:val="005C00A9"/>
    <w:rsid w:val="005C011E"/>
    <w:rsid w:val="005C0194"/>
    <w:rsid w:val="005C0983"/>
    <w:rsid w:val="005C0D2A"/>
    <w:rsid w:val="005C0D7A"/>
    <w:rsid w:val="005C1306"/>
    <w:rsid w:val="005C1641"/>
    <w:rsid w:val="005C1A8E"/>
    <w:rsid w:val="005C1ADD"/>
    <w:rsid w:val="005C1CA8"/>
    <w:rsid w:val="005C1E13"/>
    <w:rsid w:val="005C1F3B"/>
    <w:rsid w:val="005C204C"/>
    <w:rsid w:val="005C2241"/>
    <w:rsid w:val="005C2579"/>
    <w:rsid w:val="005C2760"/>
    <w:rsid w:val="005C2DC4"/>
    <w:rsid w:val="005C3500"/>
    <w:rsid w:val="005C35E2"/>
    <w:rsid w:val="005C3C31"/>
    <w:rsid w:val="005C468A"/>
    <w:rsid w:val="005C48F9"/>
    <w:rsid w:val="005C5634"/>
    <w:rsid w:val="005C5DF9"/>
    <w:rsid w:val="005C606C"/>
    <w:rsid w:val="005C6076"/>
    <w:rsid w:val="005C61FB"/>
    <w:rsid w:val="005C6311"/>
    <w:rsid w:val="005C66BC"/>
    <w:rsid w:val="005C6919"/>
    <w:rsid w:val="005C6D7E"/>
    <w:rsid w:val="005C7203"/>
    <w:rsid w:val="005C7B81"/>
    <w:rsid w:val="005D0093"/>
    <w:rsid w:val="005D0244"/>
    <w:rsid w:val="005D05A4"/>
    <w:rsid w:val="005D07E9"/>
    <w:rsid w:val="005D087D"/>
    <w:rsid w:val="005D0C91"/>
    <w:rsid w:val="005D109C"/>
    <w:rsid w:val="005D1406"/>
    <w:rsid w:val="005D149D"/>
    <w:rsid w:val="005D186E"/>
    <w:rsid w:val="005D25E2"/>
    <w:rsid w:val="005D2705"/>
    <w:rsid w:val="005D27FB"/>
    <w:rsid w:val="005D2A2E"/>
    <w:rsid w:val="005D3BA3"/>
    <w:rsid w:val="005D3CCB"/>
    <w:rsid w:val="005D42A6"/>
    <w:rsid w:val="005D42DA"/>
    <w:rsid w:val="005D432D"/>
    <w:rsid w:val="005D46C5"/>
    <w:rsid w:val="005D4A9D"/>
    <w:rsid w:val="005D4FEA"/>
    <w:rsid w:val="005D515A"/>
    <w:rsid w:val="005D52F5"/>
    <w:rsid w:val="005D5445"/>
    <w:rsid w:val="005D561B"/>
    <w:rsid w:val="005D5BF1"/>
    <w:rsid w:val="005D5D18"/>
    <w:rsid w:val="005D625E"/>
    <w:rsid w:val="005D6523"/>
    <w:rsid w:val="005D6844"/>
    <w:rsid w:val="005D690B"/>
    <w:rsid w:val="005D6971"/>
    <w:rsid w:val="005D6C75"/>
    <w:rsid w:val="005D717B"/>
    <w:rsid w:val="005D774D"/>
    <w:rsid w:val="005D78E2"/>
    <w:rsid w:val="005D7901"/>
    <w:rsid w:val="005D7B28"/>
    <w:rsid w:val="005E0853"/>
    <w:rsid w:val="005E0A68"/>
    <w:rsid w:val="005E1625"/>
    <w:rsid w:val="005E1F6D"/>
    <w:rsid w:val="005E2372"/>
    <w:rsid w:val="005E293A"/>
    <w:rsid w:val="005E2A42"/>
    <w:rsid w:val="005E2C06"/>
    <w:rsid w:val="005E2CF8"/>
    <w:rsid w:val="005E309A"/>
    <w:rsid w:val="005E3186"/>
    <w:rsid w:val="005E34F8"/>
    <w:rsid w:val="005E399E"/>
    <w:rsid w:val="005E3BBB"/>
    <w:rsid w:val="005E3FE6"/>
    <w:rsid w:val="005E468C"/>
    <w:rsid w:val="005E4888"/>
    <w:rsid w:val="005E4E2A"/>
    <w:rsid w:val="005E517E"/>
    <w:rsid w:val="005E530E"/>
    <w:rsid w:val="005E55AC"/>
    <w:rsid w:val="005E5C3E"/>
    <w:rsid w:val="005E5D02"/>
    <w:rsid w:val="005E5FB5"/>
    <w:rsid w:val="005E6314"/>
    <w:rsid w:val="005E64E4"/>
    <w:rsid w:val="005E67F2"/>
    <w:rsid w:val="005E6A89"/>
    <w:rsid w:val="005E6E1C"/>
    <w:rsid w:val="005E7302"/>
    <w:rsid w:val="005E783E"/>
    <w:rsid w:val="005E7A9A"/>
    <w:rsid w:val="005E7E80"/>
    <w:rsid w:val="005F07F9"/>
    <w:rsid w:val="005F0941"/>
    <w:rsid w:val="005F0B1B"/>
    <w:rsid w:val="005F12D6"/>
    <w:rsid w:val="005F155B"/>
    <w:rsid w:val="005F1696"/>
    <w:rsid w:val="005F189A"/>
    <w:rsid w:val="005F2975"/>
    <w:rsid w:val="005F29E9"/>
    <w:rsid w:val="005F2C06"/>
    <w:rsid w:val="005F2C2D"/>
    <w:rsid w:val="005F303A"/>
    <w:rsid w:val="005F3109"/>
    <w:rsid w:val="005F3477"/>
    <w:rsid w:val="005F3636"/>
    <w:rsid w:val="005F3C94"/>
    <w:rsid w:val="005F4632"/>
    <w:rsid w:val="005F4AF1"/>
    <w:rsid w:val="005F4D34"/>
    <w:rsid w:val="005F5435"/>
    <w:rsid w:val="005F54EF"/>
    <w:rsid w:val="005F55C1"/>
    <w:rsid w:val="005F5F8C"/>
    <w:rsid w:val="005F60A6"/>
    <w:rsid w:val="005F6109"/>
    <w:rsid w:val="005F6111"/>
    <w:rsid w:val="005F61C2"/>
    <w:rsid w:val="005F634A"/>
    <w:rsid w:val="005F6416"/>
    <w:rsid w:val="005F64BD"/>
    <w:rsid w:val="005F69AB"/>
    <w:rsid w:val="005F701F"/>
    <w:rsid w:val="005F725A"/>
    <w:rsid w:val="005F72AC"/>
    <w:rsid w:val="005F77CF"/>
    <w:rsid w:val="005F7A3B"/>
    <w:rsid w:val="005F7F2C"/>
    <w:rsid w:val="00600397"/>
    <w:rsid w:val="0060042D"/>
    <w:rsid w:val="006005A1"/>
    <w:rsid w:val="006006B2"/>
    <w:rsid w:val="00600AFE"/>
    <w:rsid w:val="00600D43"/>
    <w:rsid w:val="00600E77"/>
    <w:rsid w:val="00600E8C"/>
    <w:rsid w:val="00600FBA"/>
    <w:rsid w:val="00601563"/>
    <w:rsid w:val="00601BB0"/>
    <w:rsid w:val="00601EB9"/>
    <w:rsid w:val="00601F44"/>
    <w:rsid w:val="006020D6"/>
    <w:rsid w:val="006023F1"/>
    <w:rsid w:val="00602B35"/>
    <w:rsid w:val="00602BEC"/>
    <w:rsid w:val="00602EF3"/>
    <w:rsid w:val="00602F96"/>
    <w:rsid w:val="00603167"/>
    <w:rsid w:val="00603530"/>
    <w:rsid w:val="00603531"/>
    <w:rsid w:val="0060363E"/>
    <w:rsid w:val="006037F2"/>
    <w:rsid w:val="00603ACC"/>
    <w:rsid w:val="006046BF"/>
    <w:rsid w:val="00604AC2"/>
    <w:rsid w:val="00604BE5"/>
    <w:rsid w:val="0060519C"/>
    <w:rsid w:val="00605D70"/>
    <w:rsid w:val="0060641E"/>
    <w:rsid w:val="00606751"/>
    <w:rsid w:val="00606EFE"/>
    <w:rsid w:val="00606FC9"/>
    <w:rsid w:val="0060724E"/>
    <w:rsid w:val="006074DE"/>
    <w:rsid w:val="00607930"/>
    <w:rsid w:val="00607A50"/>
    <w:rsid w:val="00607F04"/>
    <w:rsid w:val="0061082D"/>
    <w:rsid w:val="0061085E"/>
    <w:rsid w:val="006109AE"/>
    <w:rsid w:val="0061101A"/>
    <w:rsid w:val="006112CF"/>
    <w:rsid w:val="00611387"/>
    <w:rsid w:val="006114B4"/>
    <w:rsid w:val="00611954"/>
    <w:rsid w:val="00611A5B"/>
    <w:rsid w:val="00611E1A"/>
    <w:rsid w:val="00611EF4"/>
    <w:rsid w:val="00611F36"/>
    <w:rsid w:val="00611FD1"/>
    <w:rsid w:val="006124B2"/>
    <w:rsid w:val="006126D8"/>
    <w:rsid w:val="00612A1C"/>
    <w:rsid w:val="00612B8A"/>
    <w:rsid w:val="0061312D"/>
    <w:rsid w:val="00613174"/>
    <w:rsid w:val="006134BF"/>
    <w:rsid w:val="0061397C"/>
    <w:rsid w:val="00613EBF"/>
    <w:rsid w:val="00613EEB"/>
    <w:rsid w:val="006142B0"/>
    <w:rsid w:val="00614D62"/>
    <w:rsid w:val="00614DB3"/>
    <w:rsid w:val="00614F53"/>
    <w:rsid w:val="00615158"/>
    <w:rsid w:val="0061560F"/>
    <w:rsid w:val="0061599A"/>
    <w:rsid w:val="00615C44"/>
    <w:rsid w:val="00615CCF"/>
    <w:rsid w:val="00615EB0"/>
    <w:rsid w:val="0061684A"/>
    <w:rsid w:val="00616992"/>
    <w:rsid w:val="00616A9D"/>
    <w:rsid w:val="006175B8"/>
    <w:rsid w:val="006175B9"/>
    <w:rsid w:val="00617911"/>
    <w:rsid w:val="00617D70"/>
    <w:rsid w:val="00617E75"/>
    <w:rsid w:val="006207D2"/>
    <w:rsid w:val="00620CC1"/>
    <w:rsid w:val="00620CFC"/>
    <w:rsid w:val="00621019"/>
    <w:rsid w:val="0062163F"/>
    <w:rsid w:val="0062168A"/>
    <w:rsid w:val="006219AF"/>
    <w:rsid w:val="00622299"/>
    <w:rsid w:val="00622516"/>
    <w:rsid w:val="0062271A"/>
    <w:rsid w:val="006227BA"/>
    <w:rsid w:val="00622A70"/>
    <w:rsid w:val="00622DC2"/>
    <w:rsid w:val="00623210"/>
    <w:rsid w:val="0062385C"/>
    <w:rsid w:val="00623EF6"/>
    <w:rsid w:val="006241BC"/>
    <w:rsid w:val="00624210"/>
    <w:rsid w:val="00624471"/>
    <w:rsid w:val="00624CE4"/>
    <w:rsid w:val="00624F55"/>
    <w:rsid w:val="00625609"/>
    <w:rsid w:val="006256A3"/>
    <w:rsid w:val="006257E7"/>
    <w:rsid w:val="0062587E"/>
    <w:rsid w:val="00625938"/>
    <w:rsid w:val="00625A6B"/>
    <w:rsid w:val="00625D7B"/>
    <w:rsid w:val="006261E8"/>
    <w:rsid w:val="0062627B"/>
    <w:rsid w:val="00626743"/>
    <w:rsid w:val="00626A2A"/>
    <w:rsid w:val="00626AB4"/>
    <w:rsid w:val="00626AED"/>
    <w:rsid w:val="00626D02"/>
    <w:rsid w:val="00626FCA"/>
    <w:rsid w:val="00627061"/>
    <w:rsid w:val="006271E7"/>
    <w:rsid w:val="006272AB"/>
    <w:rsid w:val="00627347"/>
    <w:rsid w:val="00627393"/>
    <w:rsid w:val="0062743C"/>
    <w:rsid w:val="00627860"/>
    <w:rsid w:val="00627B70"/>
    <w:rsid w:val="00627D70"/>
    <w:rsid w:val="00630D93"/>
    <w:rsid w:val="006317B8"/>
    <w:rsid w:val="00631884"/>
    <w:rsid w:val="00631A67"/>
    <w:rsid w:val="00631F4B"/>
    <w:rsid w:val="006320A3"/>
    <w:rsid w:val="00632726"/>
    <w:rsid w:val="0063296E"/>
    <w:rsid w:val="00632D16"/>
    <w:rsid w:val="00632F76"/>
    <w:rsid w:val="00632FFA"/>
    <w:rsid w:val="006332DE"/>
    <w:rsid w:val="00633867"/>
    <w:rsid w:val="0063402F"/>
    <w:rsid w:val="00634084"/>
    <w:rsid w:val="0063421B"/>
    <w:rsid w:val="006342A9"/>
    <w:rsid w:val="006342CD"/>
    <w:rsid w:val="00634372"/>
    <w:rsid w:val="00634413"/>
    <w:rsid w:val="006346A8"/>
    <w:rsid w:val="00635485"/>
    <w:rsid w:val="00635FF0"/>
    <w:rsid w:val="00636138"/>
    <w:rsid w:val="00636227"/>
    <w:rsid w:val="00636B6C"/>
    <w:rsid w:val="00636C55"/>
    <w:rsid w:val="00636D17"/>
    <w:rsid w:val="0063731B"/>
    <w:rsid w:val="006373A0"/>
    <w:rsid w:val="00637726"/>
    <w:rsid w:val="006378E4"/>
    <w:rsid w:val="00637909"/>
    <w:rsid w:val="00637D46"/>
    <w:rsid w:val="00640476"/>
    <w:rsid w:val="006406F5"/>
    <w:rsid w:val="0064083A"/>
    <w:rsid w:val="0064089F"/>
    <w:rsid w:val="00640A5D"/>
    <w:rsid w:val="00640AEF"/>
    <w:rsid w:val="00640D2D"/>
    <w:rsid w:val="00640D6B"/>
    <w:rsid w:val="00640DDC"/>
    <w:rsid w:val="00640E32"/>
    <w:rsid w:val="0064139E"/>
    <w:rsid w:val="0064143C"/>
    <w:rsid w:val="00641C12"/>
    <w:rsid w:val="00641C72"/>
    <w:rsid w:val="00641FA5"/>
    <w:rsid w:val="00642076"/>
    <w:rsid w:val="00642BF6"/>
    <w:rsid w:val="00642D84"/>
    <w:rsid w:val="00642FAA"/>
    <w:rsid w:val="00642FC6"/>
    <w:rsid w:val="0064379D"/>
    <w:rsid w:val="00643F58"/>
    <w:rsid w:val="00643F9C"/>
    <w:rsid w:val="006445AA"/>
    <w:rsid w:val="00644980"/>
    <w:rsid w:val="00644A52"/>
    <w:rsid w:val="00644EB5"/>
    <w:rsid w:val="006454E8"/>
    <w:rsid w:val="00645835"/>
    <w:rsid w:val="006459D9"/>
    <w:rsid w:val="00645D4F"/>
    <w:rsid w:val="00646262"/>
    <w:rsid w:val="006462ED"/>
    <w:rsid w:val="0064687F"/>
    <w:rsid w:val="00646E51"/>
    <w:rsid w:val="00646E75"/>
    <w:rsid w:val="00647D40"/>
    <w:rsid w:val="006507CB"/>
    <w:rsid w:val="00650885"/>
    <w:rsid w:val="00650AD3"/>
    <w:rsid w:val="00650B47"/>
    <w:rsid w:val="00650D58"/>
    <w:rsid w:val="00650FB5"/>
    <w:rsid w:val="00651112"/>
    <w:rsid w:val="00651168"/>
    <w:rsid w:val="0065157E"/>
    <w:rsid w:val="00651A69"/>
    <w:rsid w:val="00651D49"/>
    <w:rsid w:val="00651EC4"/>
    <w:rsid w:val="0065240B"/>
    <w:rsid w:val="0065271D"/>
    <w:rsid w:val="006528CA"/>
    <w:rsid w:val="00652DC0"/>
    <w:rsid w:val="006530E0"/>
    <w:rsid w:val="00653A09"/>
    <w:rsid w:val="00653B6C"/>
    <w:rsid w:val="00653BB4"/>
    <w:rsid w:val="0065411C"/>
    <w:rsid w:val="006547E6"/>
    <w:rsid w:val="00654ADD"/>
    <w:rsid w:val="00655226"/>
    <w:rsid w:val="006556F5"/>
    <w:rsid w:val="0065572E"/>
    <w:rsid w:val="006559E3"/>
    <w:rsid w:val="00655D2F"/>
    <w:rsid w:val="00655ED8"/>
    <w:rsid w:val="0065631D"/>
    <w:rsid w:val="00656E4D"/>
    <w:rsid w:val="0065713D"/>
    <w:rsid w:val="00657506"/>
    <w:rsid w:val="00657721"/>
    <w:rsid w:val="00657A99"/>
    <w:rsid w:val="00657D13"/>
    <w:rsid w:val="00657E57"/>
    <w:rsid w:val="00657FA3"/>
    <w:rsid w:val="00660836"/>
    <w:rsid w:val="0066115E"/>
    <w:rsid w:val="006612C0"/>
    <w:rsid w:val="00661577"/>
    <w:rsid w:val="0066192A"/>
    <w:rsid w:val="00661A2A"/>
    <w:rsid w:val="00661BFE"/>
    <w:rsid w:val="00661C39"/>
    <w:rsid w:val="00662682"/>
    <w:rsid w:val="006626B9"/>
    <w:rsid w:val="00662D34"/>
    <w:rsid w:val="006633BD"/>
    <w:rsid w:val="00663882"/>
    <w:rsid w:val="00663E64"/>
    <w:rsid w:val="0066430D"/>
    <w:rsid w:val="0066450B"/>
    <w:rsid w:val="006649A1"/>
    <w:rsid w:val="006649BA"/>
    <w:rsid w:val="00664AD5"/>
    <w:rsid w:val="00664E40"/>
    <w:rsid w:val="0066504B"/>
    <w:rsid w:val="0066510C"/>
    <w:rsid w:val="00665451"/>
    <w:rsid w:val="006655F5"/>
    <w:rsid w:val="006657D0"/>
    <w:rsid w:val="00665905"/>
    <w:rsid w:val="00665CFF"/>
    <w:rsid w:val="00665E32"/>
    <w:rsid w:val="00665EB8"/>
    <w:rsid w:val="006664E8"/>
    <w:rsid w:val="006665FE"/>
    <w:rsid w:val="0066668F"/>
    <w:rsid w:val="006667C0"/>
    <w:rsid w:val="00666801"/>
    <w:rsid w:val="006670B3"/>
    <w:rsid w:val="0066714A"/>
    <w:rsid w:val="006678E8"/>
    <w:rsid w:val="00667B23"/>
    <w:rsid w:val="006703C5"/>
    <w:rsid w:val="0067065B"/>
    <w:rsid w:val="00670C69"/>
    <w:rsid w:val="0067132A"/>
    <w:rsid w:val="00671400"/>
    <w:rsid w:val="0067143A"/>
    <w:rsid w:val="00671644"/>
    <w:rsid w:val="006716B8"/>
    <w:rsid w:val="00671A19"/>
    <w:rsid w:val="00671D4E"/>
    <w:rsid w:val="0067259B"/>
    <w:rsid w:val="0067293F"/>
    <w:rsid w:val="0067357E"/>
    <w:rsid w:val="00673C71"/>
    <w:rsid w:val="0067448C"/>
    <w:rsid w:val="0067478A"/>
    <w:rsid w:val="00674BBB"/>
    <w:rsid w:val="00674F0C"/>
    <w:rsid w:val="0067503E"/>
    <w:rsid w:val="006751D5"/>
    <w:rsid w:val="006752B5"/>
    <w:rsid w:val="006758EA"/>
    <w:rsid w:val="00675C82"/>
    <w:rsid w:val="0067610C"/>
    <w:rsid w:val="00676E6E"/>
    <w:rsid w:val="00677354"/>
    <w:rsid w:val="0067756B"/>
    <w:rsid w:val="006778D2"/>
    <w:rsid w:val="00677BF0"/>
    <w:rsid w:val="0068031B"/>
    <w:rsid w:val="006805CD"/>
    <w:rsid w:val="00680739"/>
    <w:rsid w:val="0068087E"/>
    <w:rsid w:val="00680E4C"/>
    <w:rsid w:val="006810C6"/>
    <w:rsid w:val="006812D0"/>
    <w:rsid w:val="00681308"/>
    <w:rsid w:val="00681914"/>
    <w:rsid w:val="00681A0D"/>
    <w:rsid w:val="00681C82"/>
    <w:rsid w:val="00681E25"/>
    <w:rsid w:val="00681F7B"/>
    <w:rsid w:val="00682158"/>
    <w:rsid w:val="0068226A"/>
    <w:rsid w:val="00682323"/>
    <w:rsid w:val="00682725"/>
    <w:rsid w:val="00682778"/>
    <w:rsid w:val="00682A24"/>
    <w:rsid w:val="00683219"/>
    <w:rsid w:val="006832D8"/>
    <w:rsid w:val="0068343C"/>
    <w:rsid w:val="00683768"/>
    <w:rsid w:val="00683827"/>
    <w:rsid w:val="00683E73"/>
    <w:rsid w:val="00683EF8"/>
    <w:rsid w:val="00684150"/>
    <w:rsid w:val="00684351"/>
    <w:rsid w:val="006843DF"/>
    <w:rsid w:val="0068471D"/>
    <w:rsid w:val="006848E4"/>
    <w:rsid w:val="00684961"/>
    <w:rsid w:val="0068498E"/>
    <w:rsid w:val="00684AC2"/>
    <w:rsid w:val="00685767"/>
    <w:rsid w:val="00685CDD"/>
    <w:rsid w:val="00686185"/>
    <w:rsid w:val="006866E3"/>
    <w:rsid w:val="00686941"/>
    <w:rsid w:val="00686AFE"/>
    <w:rsid w:val="00686B86"/>
    <w:rsid w:val="00686FBC"/>
    <w:rsid w:val="006875E5"/>
    <w:rsid w:val="00687979"/>
    <w:rsid w:val="00687D4B"/>
    <w:rsid w:val="00690683"/>
    <w:rsid w:val="006907E4"/>
    <w:rsid w:val="00691160"/>
    <w:rsid w:val="00691C28"/>
    <w:rsid w:val="00691ECC"/>
    <w:rsid w:val="00692105"/>
    <w:rsid w:val="00692626"/>
    <w:rsid w:val="0069287C"/>
    <w:rsid w:val="00692A79"/>
    <w:rsid w:val="00692B12"/>
    <w:rsid w:val="00692C6F"/>
    <w:rsid w:val="00692EB9"/>
    <w:rsid w:val="00693372"/>
    <w:rsid w:val="006933DA"/>
    <w:rsid w:val="00693510"/>
    <w:rsid w:val="00693F46"/>
    <w:rsid w:val="00693F9E"/>
    <w:rsid w:val="0069450C"/>
    <w:rsid w:val="006948A3"/>
    <w:rsid w:val="00694A99"/>
    <w:rsid w:val="00694C3B"/>
    <w:rsid w:val="00694D1A"/>
    <w:rsid w:val="00694ED8"/>
    <w:rsid w:val="0069608B"/>
    <w:rsid w:val="00696DF8"/>
    <w:rsid w:val="006977DE"/>
    <w:rsid w:val="00697946"/>
    <w:rsid w:val="00697D82"/>
    <w:rsid w:val="006A03E6"/>
    <w:rsid w:val="006A0552"/>
    <w:rsid w:val="006A05C1"/>
    <w:rsid w:val="006A07CB"/>
    <w:rsid w:val="006A1025"/>
    <w:rsid w:val="006A13C8"/>
    <w:rsid w:val="006A1618"/>
    <w:rsid w:val="006A164D"/>
    <w:rsid w:val="006A1F08"/>
    <w:rsid w:val="006A2767"/>
    <w:rsid w:val="006A2850"/>
    <w:rsid w:val="006A2B46"/>
    <w:rsid w:val="006A2DA6"/>
    <w:rsid w:val="006A2E0A"/>
    <w:rsid w:val="006A341D"/>
    <w:rsid w:val="006A35B5"/>
    <w:rsid w:val="006A3F16"/>
    <w:rsid w:val="006A43D7"/>
    <w:rsid w:val="006A4535"/>
    <w:rsid w:val="006A48EC"/>
    <w:rsid w:val="006A4A86"/>
    <w:rsid w:val="006A4E9A"/>
    <w:rsid w:val="006A520D"/>
    <w:rsid w:val="006A554D"/>
    <w:rsid w:val="006A574C"/>
    <w:rsid w:val="006A5B13"/>
    <w:rsid w:val="006A5C01"/>
    <w:rsid w:val="006A5DEB"/>
    <w:rsid w:val="006A5FD4"/>
    <w:rsid w:val="006A6743"/>
    <w:rsid w:val="006A6AF7"/>
    <w:rsid w:val="006A704E"/>
    <w:rsid w:val="006A75CE"/>
    <w:rsid w:val="006A7D3C"/>
    <w:rsid w:val="006B01FF"/>
    <w:rsid w:val="006B031A"/>
    <w:rsid w:val="006B0489"/>
    <w:rsid w:val="006B0511"/>
    <w:rsid w:val="006B065E"/>
    <w:rsid w:val="006B0C84"/>
    <w:rsid w:val="006B0FE7"/>
    <w:rsid w:val="006B1266"/>
    <w:rsid w:val="006B12CF"/>
    <w:rsid w:val="006B1460"/>
    <w:rsid w:val="006B15D5"/>
    <w:rsid w:val="006B168E"/>
    <w:rsid w:val="006B17B7"/>
    <w:rsid w:val="006B1D6F"/>
    <w:rsid w:val="006B21AC"/>
    <w:rsid w:val="006B22C9"/>
    <w:rsid w:val="006B241E"/>
    <w:rsid w:val="006B2571"/>
    <w:rsid w:val="006B2767"/>
    <w:rsid w:val="006B2853"/>
    <w:rsid w:val="006B2896"/>
    <w:rsid w:val="006B290F"/>
    <w:rsid w:val="006B2935"/>
    <w:rsid w:val="006B2EE7"/>
    <w:rsid w:val="006B32C7"/>
    <w:rsid w:val="006B37C1"/>
    <w:rsid w:val="006B3AC6"/>
    <w:rsid w:val="006B3DAC"/>
    <w:rsid w:val="006B3DD4"/>
    <w:rsid w:val="006B3DF5"/>
    <w:rsid w:val="006B40D7"/>
    <w:rsid w:val="006B41B0"/>
    <w:rsid w:val="006B532A"/>
    <w:rsid w:val="006B56EE"/>
    <w:rsid w:val="006B5799"/>
    <w:rsid w:val="006B5918"/>
    <w:rsid w:val="006B5F88"/>
    <w:rsid w:val="006B6266"/>
    <w:rsid w:val="006B6526"/>
    <w:rsid w:val="006B681F"/>
    <w:rsid w:val="006B6B66"/>
    <w:rsid w:val="006B6FF7"/>
    <w:rsid w:val="006B71B5"/>
    <w:rsid w:val="006B726F"/>
    <w:rsid w:val="006B7A00"/>
    <w:rsid w:val="006C0123"/>
    <w:rsid w:val="006C02E2"/>
    <w:rsid w:val="006C074E"/>
    <w:rsid w:val="006C08C9"/>
    <w:rsid w:val="006C0CF6"/>
    <w:rsid w:val="006C0EBB"/>
    <w:rsid w:val="006C11F5"/>
    <w:rsid w:val="006C1BDA"/>
    <w:rsid w:val="006C1F22"/>
    <w:rsid w:val="006C212C"/>
    <w:rsid w:val="006C235D"/>
    <w:rsid w:val="006C269F"/>
    <w:rsid w:val="006C28A6"/>
    <w:rsid w:val="006C301E"/>
    <w:rsid w:val="006C322C"/>
    <w:rsid w:val="006C3D31"/>
    <w:rsid w:val="006C3F23"/>
    <w:rsid w:val="006C3F7A"/>
    <w:rsid w:val="006C443C"/>
    <w:rsid w:val="006C450A"/>
    <w:rsid w:val="006C45C8"/>
    <w:rsid w:val="006C46FB"/>
    <w:rsid w:val="006C4991"/>
    <w:rsid w:val="006C4D1B"/>
    <w:rsid w:val="006C4E57"/>
    <w:rsid w:val="006C501C"/>
    <w:rsid w:val="006C5533"/>
    <w:rsid w:val="006C5610"/>
    <w:rsid w:val="006C57CE"/>
    <w:rsid w:val="006C6029"/>
    <w:rsid w:val="006C60B2"/>
    <w:rsid w:val="006C60D1"/>
    <w:rsid w:val="006C6408"/>
    <w:rsid w:val="006C6768"/>
    <w:rsid w:val="006C67AA"/>
    <w:rsid w:val="006C6B35"/>
    <w:rsid w:val="006C6BDF"/>
    <w:rsid w:val="006C6DCC"/>
    <w:rsid w:val="006C6E5F"/>
    <w:rsid w:val="006C71C1"/>
    <w:rsid w:val="006C7279"/>
    <w:rsid w:val="006C72D6"/>
    <w:rsid w:val="006C730D"/>
    <w:rsid w:val="006C7BCE"/>
    <w:rsid w:val="006C7D08"/>
    <w:rsid w:val="006C7FA9"/>
    <w:rsid w:val="006D062B"/>
    <w:rsid w:val="006D0652"/>
    <w:rsid w:val="006D0D6C"/>
    <w:rsid w:val="006D1632"/>
    <w:rsid w:val="006D17BC"/>
    <w:rsid w:val="006D1B93"/>
    <w:rsid w:val="006D1C46"/>
    <w:rsid w:val="006D258A"/>
    <w:rsid w:val="006D2B8E"/>
    <w:rsid w:val="006D2BB4"/>
    <w:rsid w:val="006D2BB6"/>
    <w:rsid w:val="006D2EA9"/>
    <w:rsid w:val="006D3441"/>
    <w:rsid w:val="006D36D7"/>
    <w:rsid w:val="006D3D02"/>
    <w:rsid w:val="006D3F5D"/>
    <w:rsid w:val="006D4388"/>
    <w:rsid w:val="006D4430"/>
    <w:rsid w:val="006D479B"/>
    <w:rsid w:val="006D4814"/>
    <w:rsid w:val="006D494A"/>
    <w:rsid w:val="006D4B5B"/>
    <w:rsid w:val="006D5490"/>
    <w:rsid w:val="006D59B8"/>
    <w:rsid w:val="006D5E7D"/>
    <w:rsid w:val="006D62CB"/>
    <w:rsid w:val="006D6931"/>
    <w:rsid w:val="006D6C74"/>
    <w:rsid w:val="006D7054"/>
    <w:rsid w:val="006D7094"/>
    <w:rsid w:val="006D7279"/>
    <w:rsid w:val="006D738C"/>
    <w:rsid w:val="006D7647"/>
    <w:rsid w:val="006D7C98"/>
    <w:rsid w:val="006D7E23"/>
    <w:rsid w:val="006D7F9A"/>
    <w:rsid w:val="006E0197"/>
    <w:rsid w:val="006E08DA"/>
    <w:rsid w:val="006E09E6"/>
    <w:rsid w:val="006E0A5C"/>
    <w:rsid w:val="006E10CF"/>
    <w:rsid w:val="006E18E3"/>
    <w:rsid w:val="006E1C5A"/>
    <w:rsid w:val="006E2631"/>
    <w:rsid w:val="006E2737"/>
    <w:rsid w:val="006E328D"/>
    <w:rsid w:val="006E3603"/>
    <w:rsid w:val="006E37CA"/>
    <w:rsid w:val="006E3A16"/>
    <w:rsid w:val="006E3E0C"/>
    <w:rsid w:val="006E40AF"/>
    <w:rsid w:val="006E420E"/>
    <w:rsid w:val="006E4224"/>
    <w:rsid w:val="006E4398"/>
    <w:rsid w:val="006E4677"/>
    <w:rsid w:val="006E524C"/>
    <w:rsid w:val="006E5506"/>
    <w:rsid w:val="006E58B4"/>
    <w:rsid w:val="006E5996"/>
    <w:rsid w:val="006E5FB2"/>
    <w:rsid w:val="006E6074"/>
    <w:rsid w:val="006E65B0"/>
    <w:rsid w:val="006E6698"/>
    <w:rsid w:val="006E66CF"/>
    <w:rsid w:val="006E6AD6"/>
    <w:rsid w:val="006E6B53"/>
    <w:rsid w:val="006E6BB7"/>
    <w:rsid w:val="006E7651"/>
    <w:rsid w:val="006E770E"/>
    <w:rsid w:val="006E7AEC"/>
    <w:rsid w:val="006E7B2E"/>
    <w:rsid w:val="006F05E7"/>
    <w:rsid w:val="006F06F8"/>
    <w:rsid w:val="006F06FC"/>
    <w:rsid w:val="006F0962"/>
    <w:rsid w:val="006F11E7"/>
    <w:rsid w:val="006F1277"/>
    <w:rsid w:val="006F154E"/>
    <w:rsid w:val="006F20FA"/>
    <w:rsid w:val="006F21BF"/>
    <w:rsid w:val="006F26E7"/>
    <w:rsid w:val="006F2BD7"/>
    <w:rsid w:val="006F380A"/>
    <w:rsid w:val="006F385C"/>
    <w:rsid w:val="006F3884"/>
    <w:rsid w:val="006F39DD"/>
    <w:rsid w:val="006F4267"/>
    <w:rsid w:val="006F4BBE"/>
    <w:rsid w:val="006F4F1F"/>
    <w:rsid w:val="006F5076"/>
    <w:rsid w:val="006F5392"/>
    <w:rsid w:val="006F567C"/>
    <w:rsid w:val="006F5BC0"/>
    <w:rsid w:val="006F5C6F"/>
    <w:rsid w:val="006F5CC7"/>
    <w:rsid w:val="006F5E05"/>
    <w:rsid w:val="006F5ED4"/>
    <w:rsid w:val="006F5ED6"/>
    <w:rsid w:val="006F61E8"/>
    <w:rsid w:val="006F6AD0"/>
    <w:rsid w:val="006F6C7A"/>
    <w:rsid w:val="006F6E64"/>
    <w:rsid w:val="006F7284"/>
    <w:rsid w:val="006F7B4F"/>
    <w:rsid w:val="006F7DC0"/>
    <w:rsid w:val="00700502"/>
    <w:rsid w:val="00700E54"/>
    <w:rsid w:val="007012F0"/>
    <w:rsid w:val="00701577"/>
    <w:rsid w:val="00701AC1"/>
    <w:rsid w:val="00701CC2"/>
    <w:rsid w:val="00701E4A"/>
    <w:rsid w:val="00701FF9"/>
    <w:rsid w:val="007020C7"/>
    <w:rsid w:val="0070229C"/>
    <w:rsid w:val="0070242D"/>
    <w:rsid w:val="00702725"/>
    <w:rsid w:val="007037B8"/>
    <w:rsid w:val="007038EC"/>
    <w:rsid w:val="00703E59"/>
    <w:rsid w:val="00703E5B"/>
    <w:rsid w:val="00703EA5"/>
    <w:rsid w:val="00703EDF"/>
    <w:rsid w:val="0070400C"/>
    <w:rsid w:val="0070422E"/>
    <w:rsid w:val="007042D4"/>
    <w:rsid w:val="007043EB"/>
    <w:rsid w:val="00704590"/>
    <w:rsid w:val="00704803"/>
    <w:rsid w:val="0070491F"/>
    <w:rsid w:val="00704F94"/>
    <w:rsid w:val="00705660"/>
    <w:rsid w:val="0070580C"/>
    <w:rsid w:val="00706507"/>
    <w:rsid w:val="0070672E"/>
    <w:rsid w:val="00706AF5"/>
    <w:rsid w:val="00706B60"/>
    <w:rsid w:val="00706E0E"/>
    <w:rsid w:val="00706E19"/>
    <w:rsid w:val="00707036"/>
    <w:rsid w:val="007070E5"/>
    <w:rsid w:val="007073FD"/>
    <w:rsid w:val="007077AD"/>
    <w:rsid w:val="00707BCA"/>
    <w:rsid w:val="00707EA1"/>
    <w:rsid w:val="0071013D"/>
    <w:rsid w:val="007105FA"/>
    <w:rsid w:val="0071091A"/>
    <w:rsid w:val="00710C0E"/>
    <w:rsid w:val="00710D3D"/>
    <w:rsid w:val="00710D44"/>
    <w:rsid w:val="00710D49"/>
    <w:rsid w:val="00710E0D"/>
    <w:rsid w:val="007110DF"/>
    <w:rsid w:val="00711226"/>
    <w:rsid w:val="00711619"/>
    <w:rsid w:val="0071175F"/>
    <w:rsid w:val="00711ABE"/>
    <w:rsid w:val="00711BD9"/>
    <w:rsid w:val="00712158"/>
    <w:rsid w:val="0071250A"/>
    <w:rsid w:val="00712587"/>
    <w:rsid w:val="00712BCE"/>
    <w:rsid w:val="00712DCD"/>
    <w:rsid w:val="00712EA2"/>
    <w:rsid w:val="00712FD0"/>
    <w:rsid w:val="0071353F"/>
    <w:rsid w:val="00713A7B"/>
    <w:rsid w:val="00714105"/>
    <w:rsid w:val="007145CA"/>
    <w:rsid w:val="007146BA"/>
    <w:rsid w:val="00714842"/>
    <w:rsid w:val="0071496B"/>
    <w:rsid w:val="00714C9C"/>
    <w:rsid w:val="00715476"/>
    <w:rsid w:val="007156F2"/>
    <w:rsid w:val="00715867"/>
    <w:rsid w:val="0071619B"/>
    <w:rsid w:val="00716713"/>
    <w:rsid w:val="00716760"/>
    <w:rsid w:val="0071777D"/>
    <w:rsid w:val="00717ACC"/>
    <w:rsid w:val="00717BEF"/>
    <w:rsid w:val="007203B4"/>
    <w:rsid w:val="00720727"/>
    <w:rsid w:val="00721488"/>
    <w:rsid w:val="00721536"/>
    <w:rsid w:val="007216C9"/>
    <w:rsid w:val="007216FE"/>
    <w:rsid w:val="00721B55"/>
    <w:rsid w:val="00722216"/>
    <w:rsid w:val="007222B0"/>
    <w:rsid w:val="00722B46"/>
    <w:rsid w:val="0072317A"/>
    <w:rsid w:val="00723440"/>
    <w:rsid w:val="007235D8"/>
    <w:rsid w:val="00723825"/>
    <w:rsid w:val="007238AE"/>
    <w:rsid w:val="007239F0"/>
    <w:rsid w:val="00724071"/>
    <w:rsid w:val="0072421B"/>
    <w:rsid w:val="00724271"/>
    <w:rsid w:val="00724430"/>
    <w:rsid w:val="00724556"/>
    <w:rsid w:val="0072463A"/>
    <w:rsid w:val="00724655"/>
    <w:rsid w:val="0072475C"/>
    <w:rsid w:val="00724A82"/>
    <w:rsid w:val="00724AA7"/>
    <w:rsid w:val="00724C22"/>
    <w:rsid w:val="00724E99"/>
    <w:rsid w:val="0072599D"/>
    <w:rsid w:val="00725D8D"/>
    <w:rsid w:val="00725DFB"/>
    <w:rsid w:val="00726054"/>
    <w:rsid w:val="00726272"/>
    <w:rsid w:val="0072651C"/>
    <w:rsid w:val="00726AC9"/>
    <w:rsid w:val="00726BF2"/>
    <w:rsid w:val="00726FF8"/>
    <w:rsid w:val="0072727C"/>
    <w:rsid w:val="007274E4"/>
    <w:rsid w:val="00727513"/>
    <w:rsid w:val="00727FA5"/>
    <w:rsid w:val="007301E8"/>
    <w:rsid w:val="007302BF"/>
    <w:rsid w:val="00730496"/>
    <w:rsid w:val="007306E2"/>
    <w:rsid w:val="00730746"/>
    <w:rsid w:val="00731EE2"/>
    <w:rsid w:val="00731FFC"/>
    <w:rsid w:val="007323D6"/>
    <w:rsid w:val="007329B5"/>
    <w:rsid w:val="007333D6"/>
    <w:rsid w:val="007336E8"/>
    <w:rsid w:val="007339C1"/>
    <w:rsid w:val="00733EE0"/>
    <w:rsid w:val="007344F0"/>
    <w:rsid w:val="00734AA7"/>
    <w:rsid w:val="00734B74"/>
    <w:rsid w:val="00735050"/>
    <w:rsid w:val="00735862"/>
    <w:rsid w:val="00735FA9"/>
    <w:rsid w:val="00736216"/>
    <w:rsid w:val="0073643D"/>
    <w:rsid w:val="0073653C"/>
    <w:rsid w:val="00736684"/>
    <w:rsid w:val="00736921"/>
    <w:rsid w:val="007370EC"/>
    <w:rsid w:val="0073732D"/>
    <w:rsid w:val="00737F06"/>
    <w:rsid w:val="00740195"/>
    <w:rsid w:val="007401E8"/>
    <w:rsid w:val="007402AC"/>
    <w:rsid w:val="007409B8"/>
    <w:rsid w:val="00740B4B"/>
    <w:rsid w:val="00740BD9"/>
    <w:rsid w:val="00740CC7"/>
    <w:rsid w:val="0074112E"/>
    <w:rsid w:val="007411AF"/>
    <w:rsid w:val="0074129A"/>
    <w:rsid w:val="0074179D"/>
    <w:rsid w:val="0074193C"/>
    <w:rsid w:val="00741A40"/>
    <w:rsid w:val="007421DC"/>
    <w:rsid w:val="0074220F"/>
    <w:rsid w:val="00742987"/>
    <w:rsid w:val="00742E7F"/>
    <w:rsid w:val="007434A4"/>
    <w:rsid w:val="007434AB"/>
    <w:rsid w:val="007437FE"/>
    <w:rsid w:val="00743D9D"/>
    <w:rsid w:val="00744176"/>
    <w:rsid w:val="00744882"/>
    <w:rsid w:val="00744DC2"/>
    <w:rsid w:val="00744DCD"/>
    <w:rsid w:val="00744FE6"/>
    <w:rsid w:val="007452E8"/>
    <w:rsid w:val="00745538"/>
    <w:rsid w:val="0074557B"/>
    <w:rsid w:val="007457F4"/>
    <w:rsid w:val="0074584D"/>
    <w:rsid w:val="00745A4B"/>
    <w:rsid w:val="00745E99"/>
    <w:rsid w:val="007462D7"/>
    <w:rsid w:val="0074634C"/>
    <w:rsid w:val="00746649"/>
    <w:rsid w:val="00746F51"/>
    <w:rsid w:val="007473A0"/>
    <w:rsid w:val="00747733"/>
    <w:rsid w:val="00747810"/>
    <w:rsid w:val="00747E23"/>
    <w:rsid w:val="00750DAC"/>
    <w:rsid w:val="00750E54"/>
    <w:rsid w:val="0075101D"/>
    <w:rsid w:val="0075167A"/>
    <w:rsid w:val="00751AA3"/>
    <w:rsid w:val="00751ADA"/>
    <w:rsid w:val="00751BF5"/>
    <w:rsid w:val="00751EB7"/>
    <w:rsid w:val="00751F08"/>
    <w:rsid w:val="007524E5"/>
    <w:rsid w:val="00752521"/>
    <w:rsid w:val="00752FB5"/>
    <w:rsid w:val="007531EF"/>
    <w:rsid w:val="0075340E"/>
    <w:rsid w:val="00753799"/>
    <w:rsid w:val="0075410F"/>
    <w:rsid w:val="00754146"/>
    <w:rsid w:val="00754189"/>
    <w:rsid w:val="00754205"/>
    <w:rsid w:val="00754230"/>
    <w:rsid w:val="00754503"/>
    <w:rsid w:val="0075479E"/>
    <w:rsid w:val="00754E33"/>
    <w:rsid w:val="00754E8F"/>
    <w:rsid w:val="00754F40"/>
    <w:rsid w:val="007553ED"/>
    <w:rsid w:val="00755C58"/>
    <w:rsid w:val="007569AE"/>
    <w:rsid w:val="00756D4F"/>
    <w:rsid w:val="00757342"/>
    <w:rsid w:val="0075750B"/>
    <w:rsid w:val="0076010D"/>
    <w:rsid w:val="00760648"/>
    <w:rsid w:val="00760661"/>
    <w:rsid w:val="0076090D"/>
    <w:rsid w:val="00760D79"/>
    <w:rsid w:val="00760DC8"/>
    <w:rsid w:val="0076128C"/>
    <w:rsid w:val="007617E9"/>
    <w:rsid w:val="00761937"/>
    <w:rsid w:val="00761D54"/>
    <w:rsid w:val="00761DCD"/>
    <w:rsid w:val="00761F97"/>
    <w:rsid w:val="00762313"/>
    <w:rsid w:val="00762DA0"/>
    <w:rsid w:val="00762FA8"/>
    <w:rsid w:val="00762FB7"/>
    <w:rsid w:val="007632E1"/>
    <w:rsid w:val="007633C6"/>
    <w:rsid w:val="0076388B"/>
    <w:rsid w:val="00764126"/>
    <w:rsid w:val="0076414B"/>
    <w:rsid w:val="0076495D"/>
    <w:rsid w:val="00764B5D"/>
    <w:rsid w:val="00764C1E"/>
    <w:rsid w:val="00765592"/>
    <w:rsid w:val="007655C5"/>
    <w:rsid w:val="00765926"/>
    <w:rsid w:val="00765971"/>
    <w:rsid w:val="00765AA0"/>
    <w:rsid w:val="00766379"/>
    <w:rsid w:val="00766650"/>
    <w:rsid w:val="007668E1"/>
    <w:rsid w:val="007669E3"/>
    <w:rsid w:val="00766A7B"/>
    <w:rsid w:val="00767171"/>
    <w:rsid w:val="007671C6"/>
    <w:rsid w:val="0076720A"/>
    <w:rsid w:val="0076735B"/>
    <w:rsid w:val="007705A6"/>
    <w:rsid w:val="007706A3"/>
    <w:rsid w:val="00770841"/>
    <w:rsid w:val="00770F36"/>
    <w:rsid w:val="0077103C"/>
    <w:rsid w:val="007723BC"/>
    <w:rsid w:val="00772405"/>
    <w:rsid w:val="00772B08"/>
    <w:rsid w:val="007731FC"/>
    <w:rsid w:val="007732EE"/>
    <w:rsid w:val="00773551"/>
    <w:rsid w:val="00773EE4"/>
    <w:rsid w:val="00774523"/>
    <w:rsid w:val="00774640"/>
    <w:rsid w:val="00774857"/>
    <w:rsid w:val="00774CBA"/>
    <w:rsid w:val="0077535F"/>
    <w:rsid w:val="007753B8"/>
    <w:rsid w:val="00775D9A"/>
    <w:rsid w:val="00775EB2"/>
    <w:rsid w:val="00776211"/>
    <w:rsid w:val="0077625F"/>
    <w:rsid w:val="00776544"/>
    <w:rsid w:val="0077696B"/>
    <w:rsid w:val="00776A71"/>
    <w:rsid w:val="00776B59"/>
    <w:rsid w:val="00776CCA"/>
    <w:rsid w:val="00776DAC"/>
    <w:rsid w:val="0077732B"/>
    <w:rsid w:val="007802C6"/>
    <w:rsid w:val="00780679"/>
    <w:rsid w:val="007813C7"/>
    <w:rsid w:val="00781427"/>
    <w:rsid w:val="007815F4"/>
    <w:rsid w:val="007816CE"/>
    <w:rsid w:val="0078269B"/>
    <w:rsid w:val="00782A32"/>
    <w:rsid w:val="00782F4E"/>
    <w:rsid w:val="00783092"/>
    <w:rsid w:val="007830EA"/>
    <w:rsid w:val="007831F8"/>
    <w:rsid w:val="0078348C"/>
    <w:rsid w:val="007836F6"/>
    <w:rsid w:val="0078385E"/>
    <w:rsid w:val="007839AA"/>
    <w:rsid w:val="007847BA"/>
    <w:rsid w:val="0078489A"/>
    <w:rsid w:val="0078493A"/>
    <w:rsid w:val="007849F0"/>
    <w:rsid w:val="00784D25"/>
    <w:rsid w:val="00785371"/>
    <w:rsid w:val="0078563F"/>
    <w:rsid w:val="0078570E"/>
    <w:rsid w:val="00785EE6"/>
    <w:rsid w:val="007862B9"/>
    <w:rsid w:val="0078632F"/>
    <w:rsid w:val="0078643C"/>
    <w:rsid w:val="00786543"/>
    <w:rsid w:val="00786F16"/>
    <w:rsid w:val="00786FA8"/>
    <w:rsid w:val="0078716A"/>
    <w:rsid w:val="00787195"/>
    <w:rsid w:val="007871F0"/>
    <w:rsid w:val="007872A7"/>
    <w:rsid w:val="0078740B"/>
    <w:rsid w:val="007874A3"/>
    <w:rsid w:val="00787549"/>
    <w:rsid w:val="007876ED"/>
    <w:rsid w:val="0078782F"/>
    <w:rsid w:val="007901B7"/>
    <w:rsid w:val="007905A4"/>
    <w:rsid w:val="00790608"/>
    <w:rsid w:val="00790C41"/>
    <w:rsid w:val="00790FF2"/>
    <w:rsid w:val="00791655"/>
    <w:rsid w:val="00791B0F"/>
    <w:rsid w:val="007925A0"/>
    <w:rsid w:val="0079289C"/>
    <w:rsid w:val="007929FD"/>
    <w:rsid w:val="00793525"/>
    <w:rsid w:val="00793851"/>
    <w:rsid w:val="00793944"/>
    <w:rsid w:val="00793C9A"/>
    <w:rsid w:val="00793CA3"/>
    <w:rsid w:val="00794725"/>
    <w:rsid w:val="00794F4B"/>
    <w:rsid w:val="00795183"/>
    <w:rsid w:val="007956AF"/>
    <w:rsid w:val="007956B3"/>
    <w:rsid w:val="00795989"/>
    <w:rsid w:val="0079613B"/>
    <w:rsid w:val="0079615D"/>
    <w:rsid w:val="00796C73"/>
    <w:rsid w:val="007970FE"/>
    <w:rsid w:val="00797BEC"/>
    <w:rsid w:val="00797C27"/>
    <w:rsid w:val="00797D34"/>
    <w:rsid w:val="00797D9C"/>
    <w:rsid w:val="007A0100"/>
    <w:rsid w:val="007A02C3"/>
    <w:rsid w:val="007A07AE"/>
    <w:rsid w:val="007A0820"/>
    <w:rsid w:val="007A09D9"/>
    <w:rsid w:val="007A0B71"/>
    <w:rsid w:val="007A1264"/>
    <w:rsid w:val="007A13DA"/>
    <w:rsid w:val="007A1770"/>
    <w:rsid w:val="007A1D9B"/>
    <w:rsid w:val="007A2491"/>
    <w:rsid w:val="007A272B"/>
    <w:rsid w:val="007A27BC"/>
    <w:rsid w:val="007A28BC"/>
    <w:rsid w:val="007A2BE4"/>
    <w:rsid w:val="007A2C74"/>
    <w:rsid w:val="007A32EF"/>
    <w:rsid w:val="007A339F"/>
    <w:rsid w:val="007A38E6"/>
    <w:rsid w:val="007A3D3E"/>
    <w:rsid w:val="007A3DBF"/>
    <w:rsid w:val="007A3F56"/>
    <w:rsid w:val="007A4B7D"/>
    <w:rsid w:val="007A4E05"/>
    <w:rsid w:val="007A568F"/>
    <w:rsid w:val="007A59BF"/>
    <w:rsid w:val="007A5C9D"/>
    <w:rsid w:val="007A609B"/>
    <w:rsid w:val="007A6178"/>
    <w:rsid w:val="007A699E"/>
    <w:rsid w:val="007A7564"/>
    <w:rsid w:val="007A75F6"/>
    <w:rsid w:val="007A76A3"/>
    <w:rsid w:val="007A79B8"/>
    <w:rsid w:val="007A7E0F"/>
    <w:rsid w:val="007B0087"/>
    <w:rsid w:val="007B0431"/>
    <w:rsid w:val="007B044F"/>
    <w:rsid w:val="007B0942"/>
    <w:rsid w:val="007B0AAD"/>
    <w:rsid w:val="007B0C68"/>
    <w:rsid w:val="007B21CF"/>
    <w:rsid w:val="007B22DC"/>
    <w:rsid w:val="007B2312"/>
    <w:rsid w:val="007B2631"/>
    <w:rsid w:val="007B2CCC"/>
    <w:rsid w:val="007B2EB5"/>
    <w:rsid w:val="007B2F7B"/>
    <w:rsid w:val="007B307C"/>
    <w:rsid w:val="007B313B"/>
    <w:rsid w:val="007B36D4"/>
    <w:rsid w:val="007B3954"/>
    <w:rsid w:val="007B3A07"/>
    <w:rsid w:val="007B3D90"/>
    <w:rsid w:val="007B3F16"/>
    <w:rsid w:val="007B4211"/>
    <w:rsid w:val="007B44E4"/>
    <w:rsid w:val="007B5181"/>
    <w:rsid w:val="007B5206"/>
    <w:rsid w:val="007B559D"/>
    <w:rsid w:val="007B6598"/>
    <w:rsid w:val="007B6658"/>
    <w:rsid w:val="007B668A"/>
    <w:rsid w:val="007B687B"/>
    <w:rsid w:val="007B6B32"/>
    <w:rsid w:val="007B7160"/>
    <w:rsid w:val="007B77B5"/>
    <w:rsid w:val="007B7BC7"/>
    <w:rsid w:val="007B7C5F"/>
    <w:rsid w:val="007B7F88"/>
    <w:rsid w:val="007C002F"/>
    <w:rsid w:val="007C04AB"/>
    <w:rsid w:val="007C04C7"/>
    <w:rsid w:val="007C0569"/>
    <w:rsid w:val="007C0FD2"/>
    <w:rsid w:val="007C1096"/>
    <w:rsid w:val="007C176C"/>
    <w:rsid w:val="007C1CAC"/>
    <w:rsid w:val="007C1D90"/>
    <w:rsid w:val="007C1F2E"/>
    <w:rsid w:val="007C272A"/>
    <w:rsid w:val="007C2A15"/>
    <w:rsid w:val="007C2B3D"/>
    <w:rsid w:val="007C2EEA"/>
    <w:rsid w:val="007C30E3"/>
    <w:rsid w:val="007C3301"/>
    <w:rsid w:val="007C3468"/>
    <w:rsid w:val="007C34B6"/>
    <w:rsid w:val="007C3663"/>
    <w:rsid w:val="007C3898"/>
    <w:rsid w:val="007C3E50"/>
    <w:rsid w:val="007C41DB"/>
    <w:rsid w:val="007C471B"/>
    <w:rsid w:val="007C4839"/>
    <w:rsid w:val="007C4BDB"/>
    <w:rsid w:val="007C4D13"/>
    <w:rsid w:val="007C4E4C"/>
    <w:rsid w:val="007C4EAF"/>
    <w:rsid w:val="007C4EDD"/>
    <w:rsid w:val="007C4F83"/>
    <w:rsid w:val="007C5120"/>
    <w:rsid w:val="007C516F"/>
    <w:rsid w:val="007C51AA"/>
    <w:rsid w:val="007C5275"/>
    <w:rsid w:val="007C54DB"/>
    <w:rsid w:val="007C5739"/>
    <w:rsid w:val="007C5AD9"/>
    <w:rsid w:val="007C607C"/>
    <w:rsid w:val="007C6579"/>
    <w:rsid w:val="007C65C0"/>
    <w:rsid w:val="007C6792"/>
    <w:rsid w:val="007C6C86"/>
    <w:rsid w:val="007C6D63"/>
    <w:rsid w:val="007C6E30"/>
    <w:rsid w:val="007C71C4"/>
    <w:rsid w:val="007C73CD"/>
    <w:rsid w:val="007C7548"/>
    <w:rsid w:val="007C75E4"/>
    <w:rsid w:val="007C77BE"/>
    <w:rsid w:val="007C7A54"/>
    <w:rsid w:val="007C7DD9"/>
    <w:rsid w:val="007C7F49"/>
    <w:rsid w:val="007D0649"/>
    <w:rsid w:val="007D1097"/>
    <w:rsid w:val="007D13FF"/>
    <w:rsid w:val="007D14EB"/>
    <w:rsid w:val="007D19AC"/>
    <w:rsid w:val="007D1B1D"/>
    <w:rsid w:val="007D1DD1"/>
    <w:rsid w:val="007D2290"/>
    <w:rsid w:val="007D293E"/>
    <w:rsid w:val="007D32FB"/>
    <w:rsid w:val="007D38FB"/>
    <w:rsid w:val="007D3AF1"/>
    <w:rsid w:val="007D3B74"/>
    <w:rsid w:val="007D3CE6"/>
    <w:rsid w:val="007D3FDB"/>
    <w:rsid w:val="007D44A3"/>
    <w:rsid w:val="007D44D5"/>
    <w:rsid w:val="007D4516"/>
    <w:rsid w:val="007D46FF"/>
    <w:rsid w:val="007D4813"/>
    <w:rsid w:val="007D4C41"/>
    <w:rsid w:val="007D4DB9"/>
    <w:rsid w:val="007D4DF2"/>
    <w:rsid w:val="007D5160"/>
    <w:rsid w:val="007D51B4"/>
    <w:rsid w:val="007D51DD"/>
    <w:rsid w:val="007D569E"/>
    <w:rsid w:val="007D5AC0"/>
    <w:rsid w:val="007D5D62"/>
    <w:rsid w:val="007D66BF"/>
    <w:rsid w:val="007D6753"/>
    <w:rsid w:val="007D68DA"/>
    <w:rsid w:val="007D6BD8"/>
    <w:rsid w:val="007D72D9"/>
    <w:rsid w:val="007D7648"/>
    <w:rsid w:val="007D7657"/>
    <w:rsid w:val="007D76E1"/>
    <w:rsid w:val="007D7FDF"/>
    <w:rsid w:val="007E0449"/>
    <w:rsid w:val="007E093B"/>
    <w:rsid w:val="007E0BAD"/>
    <w:rsid w:val="007E1090"/>
    <w:rsid w:val="007E12DD"/>
    <w:rsid w:val="007E17FB"/>
    <w:rsid w:val="007E1AA0"/>
    <w:rsid w:val="007E2142"/>
    <w:rsid w:val="007E2564"/>
    <w:rsid w:val="007E28FD"/>
    <w:rsid w:val="007E2CEC"/>
    <w:rsid w:val="007E2F48"/>
    <w:rsid w:val="007E35F0"/>
    <w:rsid w:val="007E3E7C"/>
    <w:rsid w:val="007E47EE"/>
    <w:rsid w:val="007E4A2C"/>
    <w:rsid w:val="007E4B31"/>
    <w:rsid w:val="007E4BB0"/>
    <w:rsid w:val="007E4F63"/>
    <w:rsid w:val="007E50F7"/>
    <w:rsid w:val="007E5231"/>
    <w:rsid w:val="007E53B7"/>
    <w:rsid w:val="007E5633"/>
    <w:rsid w:val="007E5672"/>
    <w:rsid w:val="007E5868"/>
    <w:rsid w:val="007E5A01"/>
    <w:rsid w:val="007E5CAC"/>
    <w:rsid w:val="007E5D0F"/>
    <w:rsid w:val="007E5ED9"/>
    <w:rsid w:val="007E5F1E"/>
    <w:rsid w:val="007E5F2D"/>
    <w:rsid w:val="007E69D4"/>
    <w:rsid w:val="007E7073"/>
    <w:rsid w:val="007E7727"/>
    <w:rsid w:val="007F0396"/>
    <w:rsid w:val="007F051B"/>
    <w:rsid w:val="007F06BC"/>
    <w:rsid w:val="007F06D0"/>
    <w:rsid w:val="007F0881"/>
    <w:rsid w:val="007F0956"/>
    <w:rsid w:val="007F0D29"/>
    <w:rsid w:val="007F0E27"/>
    <w:rsid w:val="007F0E8C"/>
    <w:rsid w:val="007F0EAD"/>
    <w:rsid w:val="007F0EF7"/>
    <w:rsid w:val="007F156F"/>
    <w:rsid w:val="007F17BC"/>
    <w:rsid w:val="007F18F6"/>
    <w:rsid w:val="007F2504"/>
    <w:rsid w:val="007F271A"/>
    <w:rsid w:val="007F2C21"/>
    <w:rsid w:val="007F2DF3"/>
    <w:rsid w:val="007F3126"/>
    <w:rsid w:val="007F36AB"/>
    <w:rsid w:val="007F3D5E"/>
    <w:rsid w:val="007F3DB2"/>
    <w:rsid w:val="007F3E62"/>
    <w:rsid w:val="007F45EA"/>
    <w:rsid w:val="007F4767"/>
    <w:rsid w:val="007F48CE"/>
    <w:rsid w:val="007F4C54"/>
    <w:rsid w:val="007F4CCB"/>
    <w:rsid w:val="007F4D76"/>
    <w:rsid w:val="007F4E0C"/>
    <w:rsid w:val="007F52B0"/>
    <w:rsid w:val="007F573C"/>
    <w:rsid w:val="007F5875"/>
    <w:rsid w:val="007F64D3"/>
    <w:rsid w:val="007F6B54"/>
    <w:rsid w:val="007F6FDA"/>
    <w:rsid w:val="007F717A"/>
    <w:rsid w:val="007F719F"/>
    <w:rsid w:val="007F7328"/>
    <w:rsid w:val="007F7899"/>
    <w:rsid w:val="007F79A3"/>
    <w:rsid w:val="00800888"/>
    <w:rsid w:val="00800D27"/>
    <w:rsid w:val="00800FA9"/>
    <w:rsid w:val="00801947"/>
    <w:rsid w:val="00801F8B"/>
    <w:rsid w:val="00802FD7"/>
    <w:rsid w:val="008036B3"/>
    <w:rsid w:val="00803770"/>
    <w:rsid w:val="00804379"/>
    <w:rsid w:val="00804547"/>
    <w:rsid w:val="0080454E"/>
    <w:rsid w:val="008049D1"/>
    <w:rsid w:val="00804A53"/>
    <w:rsid w:val="00804BDE"/>
    <w:rsid w:val="00804CA6"/>
    <w:rsid w:val="0080506E"/>
    <w:rsid w:val="008053E9"/>
    <w:rsid w:val="008056C9"/>
    <w:rsid w:val="0080576E"/>
    <w:rsid w:val="00805B80"/>
    <w:rsid w:val="0080606E"/>
    <w:rsid w:val="00806539"/>
    <w:rsid w:val="00807F63"/>
    <w:rsid w:val="00807F7F"/>
    <w:rsid w:val="008100B4"/>
    <w:rsid w:val="008102BF"/>
    <w:rsid w:val="008103F2"/>
    <w:rsid w:val="00810428"/>
    <w:rsid w:val="008106D1"/>
    <w:rsid w:val="00810B53"/>
    <w:rsid w:val="00810E44"/>
    <w:rsid w:val="00810F54"/>
    <w:rsid w:val="008112CB"/>
    <w:rsid w:val="008113F8"/>
    <w:rsid w:val="008115BF"/>
    <w:rsid w:val="008117BB"/>
    <w:rsid w:val="008117F1"/>
    <w:rsid w:val="00811840"/>
    <w:rsid w:val="00811A74"/>
    <w:rsid w:val="00811D75"/>
    <w:rsid w:val="00811EF0"/>
    <w:rsid w:val="00811F0E"/>
    <w:rsid w:val="0081215E"/>
    <w:rsid w:val="00812168"/>
    <w:rsid w:val="008121F5"/>
    <w:rsid w:val="00812741"/>
    <w:rsid w:val="00812E36"/>
    <w:rsid w:val="00812E38"/>
    <w:rsid w:val="00813137"/>
    <w:rsid w:val="0081317B"/>
    <w:rsid w:val="0081366C"/>
    <w:rsid w:val="00813E34"/>
    <w:rsid w:val="00814009"/>
    <w:rsid w:val="00814144"/>
    <w:rsid w:val="00814310"/>
    <w:rsid w:val="008144BF"/>
    <w:rsid w:val="00814FE6"/>
    <w:rsid w:val="008153ED"/>
    <w:rsid w:val="0081552F"/>
    <w:rsid w:val="0081577B"/>
    <w:rsid w:val="00815CFF"/>
    <w:rsid w:val="00815EBD"/>
    <w:rsid w:val="00816386"/>
    <w:rsid w:val="008166F5"/>
    <w:rsid w:val="00816A0B"/>
    <w:rsid w:val="00816D45"/>
    <w:rsid w:val="00816D84"/>
    <w:rsid w:val="00816FAE"/>
    <w:rsid w:val="008171D3"/>
    <w:rsid w:val="0081721A"/>
    <w:rsid w:val="00817291"/>
    <w:rsid w:val="0081754A"/>
    <w:rsid w:val="00817956"/>
    <w:rsid w:val="008205C4"/>
    <w:rsid w:val="00820763"/>
    <w:rsid w:val="00820932"/>
    <w:rsid w:val="00820C1A"/>
    <w:rsid w:val="00821041"/>
    <w:rsid w:val="008219F6"/>
    <w:rsid w:val="00821FAF"/>
    <w:rsid w:val="00822069"/>
    <w:rsid w:val="008227BA"/>
    <w:rsid w:val="00822D26"/>
    <w:rsid w:val="00822D7C"/>
    <w:rsid w:val="008231F2"/>
    <w:rsid w:val="0082328B"/>
    <w:rsid w:val="0082343D"/>
    <w:rsid w:val="008234C4"/>
    <w:rsid w:val="00823CAE"/>
    <w:rsid w:val="00823EC3"/>
    <w:rsid w:val="00823FDE"/>
    <w:rsid w:val="00824207"/>
    <w:rsid w:val="00824322"/>
    <w:rsid w:val="008246D2"/>
    <w:rsid w:val="0082538D"/>
    <w:rsid w:val="008255A5"/>
    <w:rsid w:val="008256AC"/>
    <w:rsid w:val="008259A0"/>
    <w:rsid w:val="00825E78"/>
    <w:rsid w:val="00825E93"/>
    <w:rsid w:val="00825F8E"/>
    <w:rsid w:val="0082663C"/>
    <w:rsid w:val="008270A9"/>
    <w:rsid w:val="00827423"/>
    <w:rsid w:val="00827442"/>
    <w:rsid w:val="00827647"/>
    <w:rsid w:val="00827DA4"/>
    <w:rsid w:val="00827E6A"/>
    <w:rsid w:val="00827F04"/>
    <w:rsid w:val="00827FF9"/>
    <w:rsid w:val="00830323"/>
    <w:rsid w:val="0083092E"/>
    <w:rsid w:val="00830F3B"/>
    <w:rsid w:val="008310E4"/>
    <w:rsid w:val="00831A63"/>
    <w:rsid w:val="008323A0"/>
    <w:rsid w:val="00832B70"/>
    <w:rsid w:val="00832BA4"/>
    <w:rsid w:val="00832C6E"/>
    <w:rsid w:val="00833687"/>
    <w:rsid w:val="00833972"/>
    <w:rsid w:val="00833AF2"/>
    <w:rsid w:val="00833DEA"/>
    <w:rsid w:val="00834246"/>
    <w:rsid w:val="008343F4"/>
    <w:rsid w:val="00834464"/>
    <w:rsid w:val="008348E2"/>
    <w:rsid w:val="0083506A"/>
    <w:rsid w:val="00835709"/>
    <w:rsid w:val="00835CE5"/>
    <w:rsid w:val="0083649F"/>
    <w:rsid w:val="008369B5"/>
    <w:rsid w:val="00836C81"/>
    <w:rsid w:val="00836D4D"/>
    <w:rsid w:val="00837213"/>
    <w:rsid w:val="00837338"/>
    <w:rsid w:val="00837706"/>
    <w:rsid w:val="008403E1"/>
    <w:rsid w:val="008403FD"/>
    <w:rsid w:val="0084051C"/>
    <w:rsid w:val="008406B8"/>
    <w:rsid w:val="00840852"/>
    <w:rsid w:val="008409C5"/>
    <w:rsid w:val="00840AC1"/>
    <w:rsid w:val="00840ADB"/>
    <w:rsid w:val="00840C3B"/>
    <w:rsid w:val="00840E09"/>
    <w:rsid w:val="00840EED"/>
    <w:rsid w:val="00841035"/>
    <w:rsid w:val="008416F8"/>
    <w:rsid w:val="0084292E"/>
    <w:rsid w:val="00842C5A"/>
    <w:rsid w:val="00842CAB"/>
    <w:rsid w:val="00842D37"/>
    <w:rsid w:val="00842D50"/>
    <w:rsid w:val="00842E43"/>
    <w:rsid w:val="008437C5"/>
    <w:rsid w:val="00843C21"/>
    <w:rsid w:val="008444CB"/>
    <w:rsid w:val="008444E3"/>
    <w:rsid w:val="00844725"/>
    <w:rsid w:val="00844786"/>
    <w:rsid w:val="00844BE1"/>
    <w:rsid w:val="00844D95"/>
    <w:rsid w:val="008450E9"/>
    <w:rsid w:val="008453F9"/>
    <w:rsid w:val="008457B9"/>
    <w:rsid w:val="00845D02"/>
    <w:rsid w:val="00845D75"/>
    <w:rsid w:val="00845DDF"/>
    <w:rsid w:val="00846153"/>
    <w:rsid w:val="0084638D"/>
    <w:rsid w:val="00846CE0"/>
    <w:rsid w:val="00846E7B"/>
    <w:rsid w:val="008470B2"/>
    <w:rsid w:val="008471D8"/>
    <w:rsid w:val="008474D4"/>
    <w:rsid w:val="00847833"/>
    <w:rsid w:val="00847869"/>
    <w:rsid w:val="00847D95"/>
    <w:rsid w:val="00847F1B"/>
    <w:rsid w:val="008500D9"/>
    <w:rsid w:val="008502BC"/>
    <w:rsid w:val="0085043E"/>
    <w:rsid w:val="00851063"/>
    <w:rsid w:val="00851075"/>
    <w:rsid w:val="008515E6"/>
    <w:rsid w:val="00852201"/>
    <w:rsid w:val="0085238F"/>
    <w:rsid w:val="00852D7F"/>
    <w:rsid w:val="00852F4F"/>
    <w:rsid w:val="0085307C"/>
    <w:rsid w:val="008535B0"/>
    <w:rsid w:val="00853DEB"/>
    <w:rsid w:val="00855025"/>
    <w:rsid w:val="0085513C"/>
    <w:rsid w:val="00855380"/>
    <w:rsid w:val="008554A6"/>
    <w:rsid w:val="00855D67"/>
    <w:rsid w:val="00855E90"/>
    <w:rsid w:val="00855FC1"/>
    <w:rsid w:val="0085660A"/>
    <w:rsid w:val="0085693C"/>
    <w:rsid w:val="00856F35"/>
    <w:rsid w:val="008570E1"/>
    <w:rsid w:val="00857E79"/>
    <w:rsid w:val="00860114"/>
    <w:rsid w:val="0086071B"/>
    <w:rsid w:val="00860BD7"/>
    <w:rsid w:val="00860DB9"/>
    <w:rsid w:val="008616D5"/>
    <w:rsid w:val="008627A9"/>
    <w:rsid w:val="00862903"/>
    <w:rsid w:val="00862CAA"/>
    <w:rsid w:val="00863008"/>
    <w:rsid w:val="00863375"/>
    <w:rsid w:val="0086368B"/>
    <w:rsid w:val="00863824"/>
    <w:rsid w:val="00863A58"/>
    <w:rsid w:val="00863AEE"/>
    <w:rsid w:val="00863BC1"/>
    <w:rsid w:val="00863F5A"/>
    <w:rsid w:val="00863F93"/>
    <w:rsid w:val="0086423E"/>
    <w:rsid w:val="008642DB"/>
    <w:rsid w:val="00864555"/>
    <w:rsid w:val="0086464C"/>
    <w:rsid w:val="008646D2"/>
    <w:rsid w:val="008649C2"/>
    <w:rsid w:val="008649D4"/>
    <w:rsid w:val="00864A04"/>
    <w:rsid w:val="00864CBB"/>
    <w:rsid w:val="00864DD1"/>
    <w:rsid w:val="00864EC6"/>
    <w:rsid w:val="00865154"/>
    <w:rsid w:val="0086519D"/>
    <w:rsid w:val="008652BB"/>
    <w:rsid w:val="0086535A"/>
    <w:rsid w:val="008656DC"/>
    <w:rsid w:val="008658FD"/>
    <w:rsid w:val="0086601C"/>
    <w:rsid w:val="0086614A"/>
    <w:rsid w:val="00866835"/>
    <w:rsid w:val="008668BC"/>
    <w:rsid w:val="00866B9D"/>
    <w:rsid w:val="00866C7E"/>
    <w:rsid w:val="00867890"/>
    <w:rsid w:val="0086795F"/>
    <w:rsid w:val="00867A8F"/>
    <w:rsid w:val="00867E5A"/>
    <w:rsid w:val="00870002"/>
    <w:rsid w:val="008700AB"/>
    <w:rsid w:val="008701FE"/>
    <w:rsid w:val="0087081A"/>
    <w:rsid w:val="00870996"/>
    <w:rsid w:val="008709F1"/>
    <w:rsid w:val="00870C63"/>
    <w:rsid w:val="008710EE"/>
    <w:rsid w:val="008712D0"/>
    <w:rsid w:val="0087196C"/>
    <w:rsid w:val="00871B47"/>
    <w:rsid w:val="00871D23"/>
    <w:rsid w:val="008726FB"/>
    <w:rsid w:val="00872CE2"/>
    <w:rsid w:val="008732BA"/>
    <w:rsid w:val="0087350B"/>
    <w:rsid w:val="008746E8"/>
    <w:rsid w:val="008747E0"/>
    <w:rsid w:val="00874BAE"/>
    <w:rsid w:val="00874C56"/>
    <w:rsid w:val="00874F89"/>
    <w:rsid w:val="008752B7"/>
    <w:rsid w:val="00875365"/>
    <w:rsid w:val="008756A8"/>
    <w:rsid w:val="008756D0"/>
    <w:rsid w:val="00875A4D"/>
    <w:rsid w:val="00875B2D"/>
    <w:rsid w:val="00875DBF"/>
    <w:rsid w:val="00876535"/>
    <w:rsid w:val="00876884"/>
    <w:rsid w:val="00876CD9"/>
    <w:rsid w:val="00876E0F"/>
    <w:rsid w:val="00876FD6"/>
    <w:rsid w:val="00877336"/>
    <w:rsid w:val="008775D1"/>
    <w:rsid w:val="00877BF8"/>
    <w:rsid w:val="00877C02"/>
    <w:rsid w:val="00877D32"/>
    <w:rsid w:val="00877FDB"/>
    <w:rsid w:val="00880170"/>
    <w:rsid w:val="00880400"/>
    <w:rsid w:val="008807B0"/>
    <w:rsid w:val="00880B4B"/>
    <w:rsid w:val="00880B8D"/>
    <w:rsid w:val="00880BE9"/>
    <w:rsid w:val="00881202"/>
    <w:rsid w:val="00881828"/>
    <w:rsid w:val="008819BD"/>
    <w:rsid w:val="00881ADD"/>
    <w:rsid w:val="00881F5D"/>
    <w:rsid w:val="00881F70"/>
    <w:rsid w:val="0088224A"/>
    <w:rsid w:val="0088224E"/>
    <w:rsid w:val="008832D2"/>
    <w:rsid w:val="008832D3"/>
    <w:rsid w:val="00883775"/>
    <w:rsid w:val="008840D5"/>
    <w:rsid w:val="00884496"/>
    <w:rsid w:val="008844A3"/>
    <w:rsid w:val="008846C4"/>
    <w:rsid w:val="008850C6"/>
    <w:rsid w:val="00885416"/>
    <w:rsid w:val="008854D5"/>
    <w:rsid w:val="0088596A"/>
    <w:rsid w:val="00885B79"/>
    <w:rsid w:val="00885C89"/>
    <w:rsid w:val="00885D03"/>
    <w:rsid w:val="00886949"/>
    <w:rsid w:val="00886BEB"/>
    <w:rsid w:val="00886D3A"/>
    <w:rsid w:val="008874D1"/>
    <w:rsid w:val="00887F83"/>
    <w:rsid w:val="0089010E"/>
    <w:rsid w:val="0089016E"/>
    <w:rsid w:val="0089086B"/>
    <w:rsid w:val="00890939"/>
    <w:rsid w:val="00890A65"/>
    <w:rsid w:val="00890A6C"/>
    <w:rsid w:val="00891182"/>
    <w:rsid w:val="008912EA"/>
    <w:rsid w:val="008915A3"/>
    <w:rsid w:val="008917F5"/>
    <w:rsid w:val="008918C7"/>
    <w:rsid w:val="00891FCD"/>
    <w:rsid w:val="00892A02"/>
    <w:rsid w:val="00892A7E"/>
    <w:rsid w:val="00892BB4"/>
    <w:rsid w:val="00892ED3"/>
    <w:rsid w:val="00893372"/>
    <w:rsid w:val="00893376"/>
    <w:rsid w:val="00893426"/>
    <w:rsid w:val="00893624"/>
    <w:rsid w:val="00893B2A"/>
    <w:rsid w:val="00893F88"/>
    <w:rsid w:val="00894028"/>
    <w:rsid w:val="00894399"/>
    <w:rsid w:val="00894675"/>
    <w:rsid w:val="00894A0E"/>
    <w:rsid w:val="00894CC0"/>
    <w:rsid w:val="00894FF3"/>
    <w:rsid w:val="0089506F"/>
    <w:rsid w:val="008954C9"/>
    <w:rsid w:val="00895E28"/>
    <w:rsid w:val="008960A0"/>
    <w:rsid w:val="00896889"/>
    <w:rsid w:val="00896BC6"/>
    <w:rsid w:val="00896C9E"/>
    <w:rsid w:val="00896D85"/>
    <w:rsid w:val="00896DDD"/>
    <w:rsid w:val="00897121"/>
    <w:rsid w:val="00897B3C"/>
    <w:rsid w:val="00897F11"/>
    <w:rsid w:val="00897FF7"/>
    <w:rsid w:val="008A006A"/>
    <w:rsid w:val="008A024B"/>
    <w:rsid w:val="008A0C1F"/>
    <w:rsid w:val="008A0DB1"/>
    <w:rsid w:val="008A0E44"/>
    <w:rsid w:val="008A0EC0"/>
    <w:rsid w:val="008A0F52"/>
    <w:rsid w:val="008A0FBE"/>
    <w:rsid w:val="008A12D1"/>
    <w:rsid w:val="008A173F"/>
    <w:rsid w:val="008A1BCA"/>
    <w:rsid w:val="008A1CB4"/>
    <w:rsid w:val="008A2086"/>
    <w:rsid w:val="008A21BB"/>
    <w:rsid w:val="008A26EA"/>
    <w:rsid w:val="008A2917"/>
    <w:rsid w:val="008A2CA1"/>
    <w:rsid w:val="008A2D68"/>
    <w:rsid w:val="008A312D"/>
    <w:rsid w:val="008A345A"/>
    <w:rsid w:val="008A38D7"/>
    <w:rsid w:val="008A3A7E"/>
    <w:rsid w:val="008A3D85"/>
    <w:rsid w:val="008A3E76"/>
    <w:rsid w:val="008A3F7C"/>
    <w:rsid w:val="008A40FC"/>
    <w:rsid w:val="008A432A"/>
    <w:rsid w:val="008A43FB"/>
    <w:rsid w:val="008A4BD7"/>
    <w:rsid w:val="008A4C74"/>
    <w:rsid w:val="008A56E4"/>
    <w:rsid w:val="008A5760"/>
    <w:rsid w:val="008A5AB8"/>
    <w:rsid w:val="008A5C83"/>
    <w:rsid w:val="008A6081"/>
    <w:rsid w:val="008A609D"/>
    <w:rsid w:val="008A610D"/>
    <w:rsid w:val="008A662B"/>
    <w:rsid w:val="008A67F7"/>
    <w:rsid w:val="008A6822"/>
    <w:rsid w:val="008A6E9D"/>
    <w:rsid w:val="008A6FD0"/>
    <w:rsid w:val="008A7057"/>
    <w:rsid w:val="008A7616"/>
    <w:rsid w:val="008A7BF4"/>
    <w:rsid w:val="008A7E09"/>
    <w:rsid w:val="008A7E39"/>
    <w:rsid w:val="008B03A7"/>
    <w:rsid w:val="008B0CC4"/>
    <w:rsid w:val="008B0E8C"/>
    <w:rsid w:val="008B1139"/>
    <w:rsid w:val="008B1655"/>
    <w:rsid w:val="008B176E"/>
    <w:rsid w:val="008B1961"/>
    <w:rsid w:val="008B1F9D"/>
    <w:rsid w:val="008B2B13"/>
    <w:rsid w:val="008B2D7C"/>
    <w:rsid w:val="008B30E5"/>
    <w:rsid w:val="008B31DD"/>
    <w:rsid w:val="008B3385"/>
    <w:rsid w:val="008B33F0"/>
    <w:rsid w:val="008B34B3"/>
    <w:rsid w:val="008B37A5"/>
    <w:rsid w:val="008B380F"/>
    <w:rsid w:val="008B38CF"/>
    <w:rsid w:val="008B39A5"/>
    <w:rsid w:val="008B3AC5"/>
    <w:rsid w:val="008B3ED1"/>
    <w:rsid w:val="008B43EC"/>
    <w:rsid w:val="008B4509"/>
    <w:rsid w:val="008B46D0"/>
    <w:rsid w:val="008B491C"/>
    <w:rsid w:val="008B4E30"/>
    <w:rsid w:val="008B52AC"/>
    <w:rsid w:val="008B5407"/>
    <w:rsid w:val="008B545C"/>
    <w:rsid w:val="008B6483"/>
    <w:rsid w:val="008B64B6"/>
    <w:rsid w:val="008B66E5"/>
    <w:rsid w:val="008B6DC3"/>
    <w:rsid w:val="008B6EC3"/>
    <w:rsid w:val="008B6EF9"/>
    <w:rsid w:val="008B72C2"/>
    <w:rsid w:val="008B79FF"/>
    <w:rsid w:val="008B7D36"/>
    <w:rsid w:val="008C07DD"/>
    <w:rsid w:val="008C0961"/>
    <w:rsid w:val="008C0DF8"/>
    <w:rsid w:val="008C0E5A"/>
    <w:rsid w:val="008C1795"/>
    <w:rsid w:val="008C17A2"/>
    <w:rsid w:val="008C17CF"/>
    <w:rsid w:val="008C1845"/>
    <w:rsid w:val="008C1A1A"/>
    <w:rsid w:val="008C1A43"/>
    <w:rsid w:val="008C1B15"/>
    <w:rsid w:val="008C1C22"/>
    <w:rsid w:val="008C1E9C"/>
    <w:rsid w:val="008C1ECC"/>
    <w:rsid w:val="008C2AD9"/>
    <w:rsid w:val="008C2F17"/>
    <w:rsid w:val="008C2F6D"/>
    <w:rsid w:val="008C3738"/>
    <w:rsid w:val="008C3A01"/>
    <w:rsid w:val="008C3BC8"/>
    <w:rsid w:val="008C3D85"/>
    <w:rsid w:val="008C4596"/>
    <w:rsid w:val="008C464B"/>
    <w:rsid w:val="008C4687"/>
    <w:rsid w:val="008C4900"/>
    <w:rsid w:val="008C49E5"/>
    <w:rsid w:val="008C580E"/>
    <w:rsid w:val="008C585F"/>
    <w:rsid w:val="008C5894"/>
    <w:rsid w:val="008C5C5C"/>
    <w:rsid w:val="008C5E00"/>
    <w:rsid w:val="008C5FC9"/>
    <w:rsid w:val="008C6306"/>
    <w:rsid w:val="008C65D3"/>
    <w:rsid w:val="008C68EA"/>
    <w:rsid w:val="008C6E2E"/>
    <w:rsid w:val="008C7829"/>
    <w:rsid w:val="008C7842"/>
    <w:rsid w:val="008C7A71"/>
    <w:rsid w:val="008C7AAC"/>
    <w:rsid w:val="008C7BA9"/>
    <w:rsid w:val="008C7D29"/>
    <w:rsid w:val="008C7DEE"/>
    <w:rsid w:val="008D0022"/>
    <w:rsid w:val="008D01D6"/>
    <w:rsid w:val="008D0642"/>
    <w:rsid w:val="008D070F"/>
    <w:rsid w:val="008D0E46"/>
    <w:rsid w:val="008D14B5"/>
    <w:rsid w:val="008D15AF"/>
    <w:rsid w:val="008D2132"/>
    <w:rsid w:val="008D27FB"/>
    <w:rsid w:val="008D2961"/>
    <w:rsid w:val="008D29FF"/>
    <w:rsid w:val="008D2BB8"/>
    <w:rsid w:val="008D2C0B"/>
    <w:rsid w:val="008D3378"/>
    <w:rsid w:val="008D346B"/>
    <w:rsid w:val="008D3513"/>
    <w:rsid w:val="008D369D"/>
    <w:rsid w:val="008D3C06"/>
    <w:rsid w:val="008D3C9F"/>
    <w:rsid w:val="008D40CC"/>
    <w:rsid w:val="008D4384"/>
    <w:rsid w:val="008D441F"/>
    <w:rsid w:val="008D4A1D"/>
    <w:rsid w:val="008D4B26"/>
    <w:rsid w:val="008D5267"/>
    <w:rsid w:val="008D5438"/>
    <w:rsid w:val="008D5995"/>
    <w:rsid w:val="008D5FC1"/>
    <w:rsid w:val="008D6351"/>
    <w:rsid w:val="008D6B07"/>
    <w:rsid w:val="008D6B0D"/>
    <w:rsid w:val="008D6FAF"/>
    <w:rsid w:val="008D7763"/>
    <w:rsid w:val="008D7968"/>
    <w:rsid w:val="008D79CA"/>
    <w:rsid w:val="008D7C90"/>
    <w:rsid w:val="008D7EBF"/>
    <w:rsid w:val="008E0433"/>
    <w:rsid w:val="008E07C7"/>
    <w:rsid w:val="008E0D1C"/>
    <w:rsid w:val="008E0F6B"/>
    <w:rsid w:val="008E1477"/>
    <w:rsid w:val="008E1633"/>
    <w:rsid w:val="008E18D0"/>
    <w:rsid w:val="008E1D15"/>
    <w:rsid w:val="008E1F7D"/>
    <w:rsid w:val="008E2E35"/>
    <w:rsid w:val="008E2E62"/>
    <w:rsid w:val="008E31F7"/>
    <w:rsid w:val="008E366A"/>
    <w:rsid w:val="008E3864"/>
    <w:rsid w:val="008E3AF9"/>
    <w:rsid w:val="008E3BAD"/>
    <w:rsid w:val="008E3E3B"/>
    <w:rsid w:val="008E421C"/>
    <w:rsid w:val="008E42CB"/>
    <w:rsid w:val="008E4729"/>
    <w:rsid w:val="008E47BD"/>
    <w:rsid w:val="008E4E3E"/>
    <w:rsid w:val="008E4ED3"/>
    <w:rsid w:val="008E5631"/>
    <w:rsid w:val="008E5884"/>
    <w:rsid w:val="008E69FB"/>
    <w:rsid w:val="008E6E95"/>
    <w:rsid w:val="008E6ECC"/>
    <w:rsid w:val="008E7450"/>
    <w:rsid w:val="008E7456"/>
    <w:rsid w:val="008E757C"/>
    <w:rsid w:val="008E774A"/>
    <w:rsid w:val="008E7C34"/>
    <w:rsid w:val="008E7D72"/>
    <w:rsid w:val="008E7E63"/>
    <w:rsid w:val="008E7EE2"/>
    <w:rsid w:val="008F0000"/>
    <w:rsid w:val="008F017F"/>
    <w:rsid w:val="008F0517"/>
    <w:rsid w:val="008F0608"/>
    <w:rsid w:val="008F0701"/>
    <w:rsid w:val="008F1370"/>
    <w:rsid w:val="008F1A26"/>
    <w:rsid w:val="008F1DCA"/>
    <w:rsid w:val="008F1F15"/>
    <w:rsid w:val="008F2046"/>
    <w:rsid w:val="008F22E1"/>
    <w:rsid w:val="008F28D9"/>
    <w:rsid w:val="008F2BE9"/>
    <w:rsid w:val="008F2CCD"/>
    <w:rsid w:val="008F2D94"/>
    <w:rsid w:val="008F3458"/>
    <w:rsid w:val="008F348E"/>
    <w:rsid w:val="008F3551"/>
    <w:rsid w:val="008F363B"/>
    <w:rsid w:val="008F37CC"/>
    <w:rsid w:val="008F4212"/>
    <w:rsid w:val="008F4876"/>
    <w:rsid w:val="008F4AA9"/>
    <w:rsid w:val="008F4B10"/>
    <w:rsid w:val="008F4E00"/>
    <w:rsid w:val="008F4E95"/>
    <w:rsid w:val="008F52C4"/>
    <w:rsid w:val="008F531F"/>
    <w:rsid w:val="008F53FD"/>
    <w:rsid w:val="008F542A"/>
    <w:rsid w:val="008F55F7"/>
    <w:rsid w:val="008F5C23"/>
    <w:rsid w:val="008F640D"/>
    <w:rsid w:val="008F645A"/>
    <w:rsid w:val="008F6540"/>
    <w:rsid w:val="008F6585"/>
    <w:rsid w:val="008F692E"/>
    <w:rsid w:val="008F69DD"/>
    <w:rsid w:val="008F6BEC"/>
    <w:rsid w:val="008F6C19"/>
    <w:rsid w:val="008F6E00"/>
    <w:rsid w:val="008F7345"/>
    <w:rsid w:val="008F734D"/>
    <w:rsid w:val="008F7477"/>
    <w:rsid w:val="0090045F"/>
    <w:rsid w:val="00900495"/>
    <w:rsid w:val="00900C07"/>
    <w:rsid w:val="00901984"/>
    <w:rsid w:val="009020C9"/>
    <w:rsid w:val="009020EA"/>
    <w:rsid w:val="00902AF1"/>
    <w:rsid w:val="00902B4D"/>
    <w:rsid w:val="00902EBF"/>
    <w:rsid w:val="00902F04"/>
    <w:rsid w:val="00902F7E"/>
    <w:rsid w:val="009031D8"/>
    <w:rsid w:val="00903940"/>
    <w:rsid w:val="00903B73"/>
    <w:rsid w:val="00904488"/>
    <w:rsid w:val="00904759"/>
    <w:rsid w:val="00904763"/>
    <w:rsid w:val="00904CCB"/>
    <w:rsid w:val="00905035"/>
    <w:rsid w:val="009058C7"/>
    <w:rsid w:val="00905DC7"/>
    <w:rsid w:val="00906654"/>
    <w:rsid w:val="00906AF3"/>
    <w:rsid w:val="0090741D"/>
    <w:rsid w:val="00907A50"/>
    <w:rsid w:val="00907B08"/>
    <w:rsid w:val="00907B75"/>
    <w:rsid w:val="00910A1B"/>
    <w:rsid w:val="00910B6A"/>
    <w:rsid w:val="00910E11"/>
    <w:rsid w:val="00910FD8"/>
    <w:rsid w:val="009116B5"/>
    <w:rsid w:val="00911703"/>
    <w:rsid w:val="0091177D"/>
    <w:rsid w:val="00911923"/>
    <w:rsid w:val="00911B89"/>
    <w:rsid w:val="0091211B"/>
    <w:rsid w:val="00912498"/>
    <w:rsid w:val="00912AA5"/>
    <w:rsid w:val="009137F9"/>
    <w:rsid w:val="00913C5F"/>
    <w:rsid w:val="009147A7"/>
    <w:rsid w:val="00914820"/>
    <w:rsid w:val="009149DC"/>
    <w:rsid w:val="00914FD9"/>
    <w:rsid w:val="009152CE"/>
    <w:rsid w:val="00915473"/>
    <w:rsid w:val="0091554B"/>
    <w:rsid w:val="0091554C"/>
    <w:rsid w:val="00915712"/>
    <w:rsid w:val="00915AD8"/>
    <w:rsid w:val="00915F37"/>
    <w:rsid w:val="00915F8D"/>
    <w:rsid w:val="0091609D"/>
    <w:rsid w:val="0091625C"/>
    <w:rsid w:val="0091650C"/>
    <w:rsid w:val="00916871"/>
    <w:rsid w:val="00916AB5"/>
    <w:rsid w:val="00916C3E"/>
    <w:rsid w:val="00916C9C"/>
    <w:rsid w:val="009170D5"/>
    <w:rsid w:val="00917829"/>
    <w:rsid w:val="00917B14"/>
    <w:rsid w:val="00917BBB"/>
    <w:rsid w:val="0092015A"/>
    <w:rsid w:val="00920CA2"/>
    <w:rsid w:val="00921417"/>
    <w:rsid w:val="009214B8"/>
    <w:rsid w:val="00921BE7"/>
    <w:rsid w:val="00921E86"/>
    <w:rsid w:val="00921EC0"/>
    <w:rsid w:val="00922BED"/>
    <w:rsid w:val="00922C2C"/>
    <w:rsid w:val="0092403A"/>
    <w:rsid w:val="00924488"/>
    <w:rsid w:val="009247C1"/>
    <w:rsid w:val="00924D58"/>
    <w:rsid w:val="00924D88"/>
    <w:rsid w:val="00925126"/>
    <w:rsid w:val="0092548A"/>
    <w:rsid w:val="009256E7"/>
    <w:rsid w:val="00925992"/>
    <w:rsid w:val="00925D1E"/>
    <w:rsid w:val="00926092"/>
    <w:rsid w:val="00926667"/>
    <w:rsid w:val="00926B28"/>
    <w:rsid w:val="00926F73"/>
    <w:rsid w:val="0092702E"/>
    <w:rsid w:val="009271A7"/>
    <w:rsid w:val="009271B0"/>
    <w:rsid w:val="0092769E"/>
    <w:rsid w:val="009279E7"/>
    <w:rsid w:val="00927AEA"/>
    <w:rsid w:val="00927DEA"/>
    <w:rsid w:val="0093014C"/>
    <w:rsid w:val="009302EF"/>
    <w:rsid w:val="00930333"/>
    <w:rsid w:val="0093058D"/>
    <w:rsid w:val="00930651"/>
    <w:rsid w:val="00930DD8"/>
    <w:rsid w:val="00932312"/>
    <w:rsid w:val="00932706"/>
    <w:rsid w:val="0093287E"/>
    <w:rsid w:val="00932A9F"/>
    <w:rsid w:val="009332B3"/>
    <w:rsid w:val="0093330F"/>
    <w:rsid w:val="0093354F"/>
    <w:rsid w:val="0093448B"/>
    <w:rsid w:val="00934513"/>
    <w:rsid w:val="00934BE7"/>
    <w:rsid w:val="0093504B"/>
    <w:rsid w:val="00935764"/>
    <w:rsid w:val="00935913"/>
    <w:rsid w:val="00935ED8"/>
    <w:rsid w:val="00935F94"/>
    <w:rsid w:val="009369B6"/>
    <w:rsid w:val="00936FF9"/>
    <w:rsid w:val="00937159"/>
    <w:rsid w:val="00937214"/>
    <w:rsid w:val="00937725"/>
    <w:rsid w:val="00937AA2"/>
    <w:rsid w:val="00937ACB"/>
    <w:rsid w:val="00937F0D"/>
    <w:rsid w:val="009402CA"/>
    <w:rsid w:val="009405F1"/>
    <w:rsid w:val="00941030"/>
    <w:rsid w:val="009410BE"/>
    <w:rsid w:val="0094127F"/>
    <w:rsid w:val="00941971"/>
    <w:rsid w:val="00941B5D"/>
    <w:rsid w:val="00941B71"/>
    <w:rsid w:val="0094210E"/>
    <w:rsid w:val="00942189"/>
    <w:rsid w:val="0094333F"/>
    <w:rsid w:val="0094393E"/>
    <w:rsid w:val="00944992"/>
    <w:rsid w:val="00944D5C"/>
    <w:rsid w:val="0094509D"/>
    <w:rsid w:val="00945A39"/>
    <w:rsid w:val="00945BB5"/>
    <w:rsid w:val="00945D8F"/>
    <w:rsid w:val="00946313"/>
    <w:rsid w:val="009465FB"/>
    <w:rsid w:val="00946909"/>
    <w:rsid w:val="009469A0"/>
    <w:rsid w:val="009469B0"/>
    <w:rsid w:val="00946E45"/>
    <w:rsid w:val="009475A6"/>
    <w:rsid w:val="009475F5"/>
    <w:rsid w:val="0094764F"/>
    <w:rsid w:val="0095036B"/>
    <w:rsid w:val="009507C2"/>
    <w:rsid w:val="00950920"/>
    <w:rsid w:val="00950C6F"/>
    <w:rsid w:val="00951046"/>
    <w:rsid w:val="00951228"/>
    <w:rsid w:val="0095218D"/>
    <w:rsid w:val="009521CF"/>
    <w:rsid w:val="009523DE"/>
    <w:rsid w:val="0095240D"/>
    <w:rsid w:val="009525A7"/>
    <w:rsid w:val="00952926"/>
    <w:rsid w:val="00952BB1"/>
    <w:rsid w:val="0095331B"/>
    <w:rsid w:val="0095382C"/>
    <w:rsid w:val="009538AE"/>
    <w:rsid w:val="00953CA7"/>
    <w:rsid w:val="00954183"/>
    <w:rsid w:val="009544C8"/>
    <w:rsid w:val="00954876"/>
    <w:rsid w:val="00954979"/>
    <w:rsid w:val="00954A53"/>
    <w:rsid w:val="00954E0C"/>
    <w:rsid w:val="00954E63"/>
    <w:rsid w:val="00955224"/>
    <w:rsid w:val="0095587E"/>
    <w:rsid w:val="009559AE"/>
    <w:rsid w:val="00955CA5"/>
    <w:rsid w:val="00956050"/>
    <w:rsid w:val="0095668D"/>
    <w:rsid w:val="00956CF8"/>
    <w:rsid w:val="00956DEB"/>
    <w:rsid w:val="00956EF8"/>
    <w:rsid w:val="00956FC8"/>
    <w:rsid w:val="0095769F"/>
    <w:rsid w:val="0095772A"/>
    <w:rsid w:val="009578DF"/>
    <w:rsid w:val="00957AC9"/>
    <w:rsid w:val="00957E9F"/>
    <w:rsid w:val="00960043"/>
    <w:rsid w:val="009600C7"/>
    <w:rsid w:val="009601BC"/>
    <w:rsid w:val="00960CE5"/>
    <w:rsid w:val="00961465"/>
    <w:rsid w:val="00961555"/>
    <w:rsid w:val="0096192C"/>
    <w:rsid w:val="00962164"/>
    <w:rsid w:val="0096220C"/>
    <w:rsid w:val="00962246"/>
    <w:rsid w:val="009622F8"/>
    <w:rsid w:val="00962304"/>
    <w:rsid w:val="009628CD"/>
    <w:rsid w:val="0096296B"/>
    <w:rsid w:val="00962991"/>
    <w:rsid w:val="00962A38"/>
    <w:rsid w:val="00962BAE"/>
    <w:rsid w:val="00962CF4"/>
    <w:rsid w:val="00962D83"/>
    <w:rsid w:val="00962E30"/>
    <w:rsid w:val="00963803"/>
    <w:rsid w:val="00963CDA"/>
    <w:rsid w:val="00963E84"/>
    <w:rsid w:val="00963E8A"/>
    <w:rsid w:val="00963EF7"/>
    <w:rsid w:val="00964230"/>
    <w:rsid w:val="00964314"/>
    <w:rsid w:val="009645DC"/>
    <w:rsid w:val="00964CFF"/>
    <w:rsid w:val="00964F45"/>
    <w:rsid w:val="00965628"/>
    <w:rsid w:val="00965B54"/>
    <w:rsid w:val="00965F87"/>
    <w:rsid w:val="00965FD4"/>
    <w:rsid w:val="0096628B"/>
    <w:rsid w:val="00966599"/>
    <w:rsid w:val="0096660B"/>
    <w:rsid w:val="00966A82"/>
    <w:rsid w:val="00966B93"/>
    <w:rsid w:val="00966E7A"/>
    <w:rsid w:val="00966F1F"/>
    <w:rsid w:val="0096711A"/>
    <w:rsid w:val="00967486"/>
    <w:rsid w:val="00967E0D"/>
    <w:rsid w:val="009702C3"/>
    <w:rsid w:val="00970572"/>
    <w:rsid w:val="009706FF"/>
    <w:rsid w:val="00970AAC"/>
    <w:rsid w:val="00970C09"/>
    <w:rsid w:val="00972A16"/>
    <w:rsid w:val="00972DB7"/>
    <w:rsid w:val="0097311D"/>
    <w:rsid w:val="009731ED"/>
    <w:rsid w:val="00973350"/>
    <w:rsid w:val="00973467"/>
    <w:rsid w:val="009735C3"/>
    <w:rsid w:val="00973B5D"/>
    <w:rsid w:val="00973C4F"/>
    <w:rsid w:val="00973E93"/>
    <w:rsid w:val="00973F44"/>
    <w:rsid w:val="0097406A"/>
    <w:rsid w:val="009741A5"/>
    <w:rsid w:val="00974C69"/>
    <w:rsid w:val="00974EED"/>
    <w:rsid w:val="00975693"/>
    <w:rsid w:val="009757EF"/>
    <w:rsid w:val="00975B1B"/>
    <w:rsid w:val="0097621C"/>
    <w:rsid w:val="00976302"/>
    <w:rsid w:val="00976655"/>
    <w:rsid w:val="009767D7"/>
    <w:rsid w:val="00976BAE"/>
    <w:rsid w:val="00976C32"/>
    <w:rsid w:val="0097715F"/>
    <w:rsid w:val="00977761"/>
    <w:rsid w:val="00977AFD"/>
    <w:rsid w:val="00977B3D"/>
    <w:rsid w:val="00977C02"/>
    <w:rsid w:val="00977ECE"/>
    <w:rsid w:val="009802F4"/>
    <w:rsid w:val="00980365"/>
    <w:rsid w:val="0098095B"/>
    <w:rsid w:val="00980A97"/>
    <w:rsid w:val="009814E3"/>
    <w:rsid w:val="00981749"/>
    <w:rsid w:val="0098239E"/>
    <w:rsid w:val="009823E2"/>
    <w:rsid w:val="00982BEC"/>
    <w:rsid w:val="00982DF3"/>
    <w:rsid w:val="00983B46"/>
    <w:rsid w:val="009840DC"/>
    <w:rsid w:val="0098417D"/>
    <w:rsid w:val="00984512"/>
    <w:rsid w:val="0098492B"/>
    <w:rsid w:val="00984EAF"/>
    <w:rsid w:val="00984EF8"/>
    <w:rsid w:val="00984F01"/>
    <w:rsid w:val="009851BD"/>
    <w:rsid w:val="009853C9"/>
    <w:rsid w:val="009859C4"/>
    <w:rsid w:val="00986032"/>
    <w:rsid w:val="009860A3"/>
    <w:rsid w:val="00986729"/>
    <w:rsid w:val="0098697A"/>
    <w:rsid w:val="00986CA1"/>
    <w:rsid w:val="009874D8"/>
    <w:rsid w:val="009878A2"/>
    <w:rsid w:val="00987A0B"/>
    <w:rsid w:val="00987D2A"/>
    <w:rsid w:val="00987D58"/>
    <w:rsid w:val="00990284"/>
    <w:rsid w:val="00990655"/>
    <w:rsid w:val="00990AB6"/>
    <w:rsid w:val="00990BB0"/>
    <w:rsid w:val="00990C4D"/>
    <w:rsid w:val="0099170B"/>
    <w:rsid w:val="00991C32"/>
    <w:rsid w:val="00991D7A"/>
    <w:rsid w:val="00991DEC"/>
    <w:rsid w:val="00991E09"/>
    <w:rsid w:val="00992133"/>
    <w:rsid w:val="009923BD"/>
    <w:rsid w:val="009934C8"/>
    <w:rsid w:val="0099370F"/>
    <w:rsid w:val="00993A14"/>
    <w:rsid w:val="00993E1B"/>
    <w:rsid w:val="009942F7"/>
    <w:rsid w:val="0099497A"/>
    <w:rsid w:val="00994F15"/>
    <w:rsid w:val="00994F9E"/>
    <w:rsid w:val="0099514E"/>
    <w:rsid w:val="009951C4"/>
    <w:rsid w:val="00995861"/>
    <w:rsid w:val="009963F2"/>
    <w:rsid w:val="0099682D"/>
    <w:rsid w:val="00996A5D"/>
    <w:rsid w:val="0099711C"/>
    <w:rsid w:val="00997486"/>
    <w:rsid w:val="00997DDC"/>
    <w:rsid w:val="009A0723"/>
    <w:rsid w:val="009A088C"/>
    <w:rsid w:val="009A08BB"/>
    <w:rsid w:val="009A0F8D"/>
    <w:rsid w:val="009A12B3"/>
    <w:rsid w:val="009A1C2F"/>
    <w:rsid w:val="009A1C90"/>
    <w:rsid w:val="009A1DFE"/>
    <w:rsid w:val="009A1F16"/>
    <w:rsid w:val="009A1FFD"/>
    <w:rsid w:val="009A2744"/>
    <w:rsid w:val="009A2981"/>
    <w:rsid w:val="009A29F8"/>
    <w:rsid w:val="009A2C3B"/>
    <w:rsid w:val="009A34AA"/>
    <w:rsid w:val="009A387E"/>
    <w:rsid w:val="009A3E52"/>
    <w:rsid w:val="009A46B2"/>
    <w:rsid w:val="009A4943"/>
    <w:rsid w:val="009A4A1C"/>
    <w:rsid w:val="009A4BAE"/>
    <w:rsid w:val="009A4E76"/>
    <w:rsid w:val="009A4FD8"/>
    <w:rsid w:val="009A53D0"/>
    <w:rsid w:val="009A57CB"/>
    <w:rsid w:val="009A594B"/>
    <w:rsid w:val="009A5D91"/>
    <w:rsid w:val="009A5DA7"/>
    <w:rsid w:val="009A61B6"/>
    <w:rsid w:val="009A63D6"/>
    <w:rsid w:val="009A7393"/>
    <w:rsid w:val="009A766B"/>
    <w:rsid w:val="009A7BC9"/>
    <w:rsid w:val="009A7BD5"/>
    <w:rsid w:val="009A7FCD"/>
    <w:rsid w:val="009B05E0"/>
    <w:rsid w:val="009B0D3B"/>
    <w:rsid w:val="009B0F65"/>
    <w:rsid w:val="009B12D6"/>
    <w:rsid w:val="009B173C"/>
    <w:rsid w:val="009B1C93"/>
    <w:rsid w:val="009B1CEB"/>
    <w:rsid w:val="009B1D01"/>
    <w:rsid w:val="009B1DDA"/>
    <w:rsid w:val="009B1E76"/>
    <w:rsid w:val="009B1EEC"/>
    <w:rsid w:val="009B22A1"/>
    <w:rsid w:val="009B2593"/>
    <w:rsid w:val="009B27D8"/>
    <w:rsid w:val="009B2A65"/>
    <w:rsid w:val="009B2C05"/>
    <w:rsid w:val="009B338A"/>
    <w:rsid w:val="009B3776"/>
    <w:rsid w:val="009B3B68"/>
    <w:rsid w:val="009B3E69"/>
    <w:rsid w:val="009B437D"/>
    <w:rsid w:val="009B47DE"/>
    <w:rsid w:val="009B521F"/>
    <w:rsid w:val="009B53C2"/>
    <w:rsid w:val="009B54E8"/>
    <w:rsid w:val="009B5979"/>
    <w:rsid w:val="009B5993"/>
    <w:rsid w:val="009B6483"/>
    <w:rsid w:val="009B64B0"/>
    <w:rsid w:val="009B6668"/>
    <w:rsid w:val="009B6778"/>
    <w:rsid w:val="009B67A5"/>
    <w:rsid w:val="009B6C1F"/>
    <w:rsid w:val="009B75A7"/>
    <w:rsid w:val="009B7A17"/>
    <w:rsid w:val="009C0388"/>
    <w:rsid w:val="009C0491"/>
    <w:rsid w:val="009C1000"/>
    <w:rsid w:val="009C1010"/>
    <w:rsid w:val="009C10D1"/>
    <w:rsid w:val="009C1690"/>
    <w:rsid w:val="009C1982"/>
    <w:rsid w:val="009C1DFD"/>
    <w:rsid w:val="009C224A"/>
    <w:rsid w:val="009C2763"/>
    <w:rsid w:val="009C3365"/>
    <w:rsid w:val="009C3BBB"/>
    <w:rsid w:val="009C3E14"/>
    <w:rsid w:val="009C3FD2"/>
    <w:rsid w:val="009C4045"/>
    <w:rsid w:val="009C4AC1"/>
    <w:rsid w:val="009C4F98"/>
    <w:rsid w:val="009C5188"/>
    <w:rsid w:val="009C544C"/>
    <w:rsid w:val="009C561E"/>
    <w:rsid w:val="009C5627"/>
    <w:rsid w:val="009C59FA"/>
    <w:rsid w:val="009C5B9E"/>
    <w:rsid w:val="009C5F5A"/>
    <w:rsid w:val="009C6154"/>
    <w:rsid w:val="009C63C6"/>
    <w:rsid w:val="009C7213"/>
    <w:rsid w:val="009C7347"/>
    <w:rsid w:val="009C7945"/>
    <w:rsid w:val="009C7CE2"/>
    <w:rsid w:val="009D01BF"/>
    <w:rsid w:val="009D0511"/>
    <w:rsid w:val="009D0842"/>
    <w:rsid w:val="009D0A62"/>
    <w:rsid w:val="009D0C2F"/>
    <w:rsid w:val="009D1185"/>
    <w:rsid w:val="009D168E"/>
    <w:rsid w:val="009D189F"/>
    <w:rsid w:val="009D1997"/>
    <w:rsid w:val="009D1D43"/>
    <w:rsid w:val="009D1F82"/>
    <w:rsid w:val="009D2350"/>
    <w:rsid w:val="009D2361"/>
    <w:rsid w:val="009D23DD"/>
    <w:rsid w:val="009D2AA9"/>
    <w:rsid w:val="009D2B6C"/>
    <w:rsid w:val="009D2DB6"/>
    <w:rsid w:val="009D2DF5"/>
    <w:rsid w:val="009D36EE"/>
    <w:rsid w:val="009D370A"/>
    <w:rsid w:val="009D3991"/>
    <w:rsid w:val="009D3B83"/>
    <w:rsid w:val="009D3C76"/>
    <w:rsid w:val="009D40D0"/>
    <w:rsid w:val="009D41D7"/>
    <w:rsid w:val="009D4AA7"/>
    <w:rsid w:val="009D4FE8"/>
    <w:rsid w:val="009D528B"/>
    <w:rsid w:val="009D580A"/>
    <w:rsid w:val="009D5A34"/>
    <w:rsid w:val="009D5A6C"/>
    <w:rsid w:val="009D5EA8"/>
    <w:rsid w:val="009D625F"/>
    <w:rsid w:val="009D65B8"/>
    <w:rsid w:val="009D665B"/>
    <w:rsid w:val="009D68D7"/>
    <w:rsid w:val="009D6DF6"/>
    <w:rsid w:val="009D7863"/>
    <w:rsid w:val="009D7927"/>
    <w:rsid w:val="009D7C5B"/>
    <w:rsid w:val="009E001E"/>
    <w:rsid w:val="009E0175"/>
    <w:rsid w:val="009E056F"/>
    <w:rsid w:val="009E074E"/>
    <w:rsid w:val="009E0889"/>
    <w:rsid w:val="009E0D00"/>
    <w:rsid w:val="009E0E73"/>
    <w:rsid w:val="009E1381"/>
    <w:rsid w:val="009E13DA"/>
    <w:rsid w:val="009E161B"/>
    <w:rsid w:val="009E1B3D"/>
    <w:rsid w:val="009E1B4C"/>
    <w:rsid w:val="009E2456"/>
    <w:rsid w:val="009E249A"/>
    <w:rsid w:val="009E2A1D"/>
    <w:rsid w:val="009E2AF8"/>
    <w:rsid w:val="009E2D3D"/>
    <w:rsid w:val="009E325D"/>
    <w:rsid w:val="009E33D0"/>
    <w:rsid w:val="009E353B"/>
    <w:rsid w:val="009E3694"/>
    <w:rsid w:val="009E3D0A"/>
    <w:rsid w:val="009E3E8D"/>
    <w:rsid w:val="009E3F9C"/>
    <w:rsid w:val="009E4175"/>
    <w:rsid w:val="009E440F"/>
    <w:rsid w:val="009E4631"/>
    <w:rsid w:val="009E4954"/>
    <w:rsid w:val="009E4DCE"/>
    <w:rsid w:val="009E5433"/>
    <w:rsid w:val="009E557E"/>
    <w:rsid w:val="009E5AA2"/>
    <w:rsid w:val="009E68E5"/>
    <w:rsid w:val="009E6B6E"/>
    <w:rsid w:val="009E6C3E"/>
    <w:rsid w:val="009E7051"/>
    <w:rsid w:val="009E7328"/>
    <w:rsid w:val="009E76DE"/>
    <w:rsid w:val="009F0419"/>
    <w:rsid w:val="009F041C"/>
    <w:rsid w:val="009F0805"/>
    <w:rsid w:val="009F0AF8"/>
    <w:rsid w:val="009F0B2D"/>
    <w:rsid w:val="009F0C5A"/>
    <w:rsid w:val="009F10EC"/>
    <w:rsid w:val="009F12A5"/>
    <w:rsid w:val="009F13B1"/>
    <w:rsid w:val="009F1408"/>
    <w:rsid w:val="009F1D5F"/>
    <w:rsid w:val="009F1F9A"/>
    <w:rsid w:val="009F21BC"/>
    <w:rsid w:val="009F27E5"/>
    <w:rsid w:val="009F2B75"/>
    <w:rsid w:val="009F2F66"/>
    <w:rsid w:val="009F305F"/>
    <w:rsid w:val="009F3D6F"/>
    <w:rsid w:val="009F3EBA"/>
    <w:rsid w:val="009F3F85"/>
    <w:rsid w:val="009F4160"/>
    <w:rsid w:val="009F47CF"/>
    <w:rsid w:val="009F4FBA"/>
    <w:rsid w:val="009F4FC2"/>
    <w:rsid w:val="009F526C"/>
    <w:rsid w:val="009F54E9"/>
    <w:rsid w:val="009F562C"/>
    <w:rsid w:val="009F5EFF"/>
    <w:rsid w:val="009F64F9"/>
    <w:rsid w:val="009F6644"/>
    <w:rsid w:val="009F66BE"/>
    <w:rsid w:val="009F710F"/>
    <w:rsid w:val="009F76B4"/>
    <w:rsid w:val="009F77F8"/>
    <w:rsid w:val="009F7949"/>
    <w:rsid w:val="009F7B38"/>
    <w:rsid w:val="009F7C4A"/>
    <w:rsid w:val="009F7CAF"/>
    <w:rsid w:val="009F7D63"/>
    <w:rsid w:val="00A003EF"/>
    <w:rsid w:val="00A005AF"/>
    <w:rsid w:val="00A009AB"/>
    <w:rsid w:val="00A009BC"/>
    <w:rsid w:val="00A00FF5"/>
    <w:rsid w:val="00A01443"/>
    <w:rsid w:val="00A01DB0"/>
    <w:rsid w:val="00A01F86"/>
    <w:rsid w:val="00A02239"/>
    <w:rsid w:val="00A0231D"/>
    <w:rsid w:val="00A027D1"/>
    <w:rsid w:val="00A02A18"/>
    <w:rsid w:val="00A03F5D"/>
    <w:rsid w:val="00A0441B"/>
    <w:rsid w:val="00A04B78"/>
    <w:rsid w:val="00A0502F"/>
    <w:rsid w:val="00A054CB"/>
    <w:rsid w:val="00A05779"/>
    <w:rsid w:val="00A0579A"/>
    <w:rsid w:val="00A05848"/>
    <w:rsid w:val="00A05C9A"/>
    <w:rsid w:val="00A05CC8"/>
    <w:rsid w:val="00A05F7A"/>
    <w:rsid w:val="00A06117"/>
    <w:rsid w:val="00A066DE"/>
    <w:rsid w:val="00A06732"/>
    <w:rsid w:val="00A06BB9"/>
    <w:rsid w:val="00A06C0D"/>
    <w:rsid w:val="00A06FB2"/>
    <w:rsid w:val="00A07705"/>
    <w:rsid w:val="00A077BE"/>
    <w:rsid w:val="00A07FC1"/>
    <w:rsid w:val="00A1018F"/>
    <w:rsid w:val="00A10922"/>
    <w:rsid w:val="00A10FB2"/>
    <w:rsid w:val="00A1129C"/>
    <w:rsid w:val="00A112F4"/>
    <w:rsid w:val="00A114E7"/>
    <w:rsid w:val="00A11A34"/>
    <w:rsid w:val="00A11C92"/>
    <w:rsid w:val="00A121FA"/>
    <w:rsid w:val="00A12493"/>
    <w:rsid w:val="00A126F4"/>
    <w:rsid w:val="00A12F28"/>
    <w:rsid w:val="00A13114"/>
    <w:rsid w:val="00A13234"/>
    <w:rsid w:val="00A13462"/>
    <w:rsid w:val="00A13A70"/>
    <w:rsid w:val="00A13D60"/>
    <w:rsid w:val="00A13E2C"/>
    <w:rsid w:val="00A13E7C"/>
    <w:rsid w:val="00A13F89"/>
    <w:rsid w:val="00A14426"/>
    <w:rsid w:val="00A14948"/>
    <w:rsid w:val="00A14B76"/>
    <w:rsid w:val="00A1533F"/>
    <w:rsid w:val="00A15CCE"/>
    <w:rsid w:val="00A1626F"/>
    <w:rsid w:val="00A16412"/>
    <w:rsid w:val="00A16559"/>
    <w:rsid w:val="00A16D93"/>
    <w:rsid w:val="00A17105"/>
    <w:rsid w:val="00A17132"/>
    <w:rsid w:val="00A1758A"/>
    <w:rsid w:val="00A1771B"/>
    <w:rsid w:val="00A200CF"/>
    <w:rsid w:val="00A20BB3"/>
    <w:rsid w:val="00A21093"/>
    <w:rsid w:val="00A21135"/>
    <w:rsid w:val="00A211AA"/>
    <w:rsid w:val="00A216BC"/>
    <w:rsid w:val="00A216C3"/>
    <w:rsid w:val="00A21A82"/>
    <w:rsid w:val="00A21B34"/>
    <w:rsid w:val="00A22283"/>
    <w:rsid w:val="00A223A0"/>
    <w:rsid w:val="00A22463"/>
    <w:rsid w:val="00A2290B"/>
    <w:rsid w:val="00A22E66"/>
    <w:rsid w:val="00A23089"/>
    <w:rsid w:val="00A23AF8"/>
    <w:rsid w:val="00A241AF"/>
    <w:rsid w:val="00A24565"/>
    <w:rsid w:val="00A246EE"/>
    <w:rsid w:val="00A24979"/>
    <w:rsid w:val="00A24BE4"/>
    <w:rsid w:val="00A24C2D"/>
    <w:rsid w:val="00A24DFF"/>
    <w:rsid w:val="00A25178"/>
    <w:rsid w:val="00A25346"/>
    <w:rsid w:val="00A25719"/>
    <w:rsid w:val="00A258BF"/>
    <w:rsid w:val="00A26101"/>
    <w:rsid w:val="00A2623B"/>
    <w:rsid w:val="00A2728C"/>
    <w:rsid w:val="00A272D8"/>
    <w:rsid w:val="00A27592"/>
    <w:rsid w:val="00A27FAB"/>
    <w:rsid w:val="00A3062F"/>
    <w:rsid w:val="00A3105A"/>
    <w:rsid w:val="00A31099"/>
    <w:rsid w:val="00A31920"/>
    <w:rsid w:val="00A320FB"/>
    <w:rsid w:val="00A321C4"/>
    <w:rsid w:val="00A322A9"/>
    <w:rsid w:val="00A32692"/>
    <w:rsid w:val="00A32DBA"/>
    <w:rsid w:val="00A32E69"/>
    <w:rsid w:val="00A331DE"/>
    <w:rsid w:val="00A33668"/>
    <w:rsid w:val="00A33AF7"/>
    <w:rsid w:val="00A34595"/>
    <w:rsid w:val="00A34651"/>
    <w:rsid w:val="00A34710"/>
    <w:rsid w:val="00A347EC"/>
    <w:rsid w:val="00A348F5"/>
    <w:rsid w:val="00A3598F"/>
    <w:rsid w:val="00A35C12"/>
    <w:rsid w:val="00A36622"/>
    <w:rsid w:val="00A368F7"/>
    <w:rsid w:val="00A36DAF"/>
    <w:rsid w:val="00A36F52"/>
    <w:rsid w:val="00A371A4"/>
    <w:rsid w:val="00A3752C"/>
    <w:rsid w:val="00A3757E"/>
    <w:rsid w:val="00A37667"/>
    <w:rsid w:val="00A3783A"/>
    <w:rsid w:val="00A379D4"/>
    <w:rsid w:val="00A37CA8"/>
    <w:rsid w:val="00A40358"/>
    <w:rsid w:val="00A40539"/>
    <w:rsid w:val="00A4076F"/>
    <w:rsid w:val="00A40B66"/>
    <w:rsid w:val="00A40FF0"/>
    <w:rsid w:val="00A41671"/>
    <w:rsid w:val="00A41AA7"/>
    <w:rsid w:val="00A42351"/>
    <w:rsid w:val="00A429FF"/>
    <w:rsid w:val="00A4321E"/>
    <w:rsid w:val="00A435BD"/>
    <w:rsid w:val="00A43961"/>
    <w:rsid w:val="00A43BF3"/>
    <w:rsid w:val="00A440D5"/>
    <w:rsid w:val="00A4431A"/>
    <w:rsid w:val="00A4447B"/>
    <w:rsid w:val="00A44490"/>
    <w:rsid w:val="00A4457B"/>
    <w:rsid w:val="00A44806"/>
    <w:rsid w:val="00A44BAE"/>
    <w:rsid w:val="00A45C28"/>
    <w:rsid w:val="00A461B9"/>
    <w:rsid w:val="00A463BE"/>
    <w:rsid w:val="00A46A27"/>
    <w:rsid w:val="00A46ACE"/>
    <w:rsid w:val="00A46B36"/>
    <w:rsid w:val="00A46E0E"/>
    <w:rsid w:val="00A475A8"/>
    <w:rsid w:val="00A47901"/>
    <w:rsid w:val="00A47976"/>
    <w:rsid w:val="00A47BE7"/>
    <w:rsid w:val="00A50075"/>
    <w:rsid w:val="00A502AB"/>
    <w:rsid w:val="00A5062E"/>
    <w:rsid w:val="00A50796"/>
    <w:rsid w:val="00A50C2E"/>
    <w:rsid w:val="00A50CD1"/>
    <w:rsid w:val="00A510F8"/>
    <w:rsid w:val="00A5146F"/>
    <w:rsid w:val="00A51AD2"/>
    <w:rsid w:val="00A51D9F"/>
    <w:rsid w:val="00A534FE"/>
    <w:rsid w:val="00A536C8"/>
    <w:rsid w:val="00A53808"/>
    <w:rsid w:val="00A53968"/>
    <w:rsid w:val="00A53C9A"/>
    <w:rsid w:val="00A53CE1"/>
    <w:rsid w:val="00A5427D"/>
    <w:rsid w:val="00A543AD"/>
    <w:rsid w:val="00A543C8"/>
    <w:rsid w:val="00A546AE"/>
    <w:rsid w:val="00A5485A"/>
    <w:rsid w:val="00A54BE9"/>
    <w:rsid w:val="00A54C23"/>
    <w:rsid w:val="00A54E47"/>
    <w:rsid w:val="00A55091"/>
    <w:rsid w:val="00A55327"/>
    <w:rsid w:val="00A5545F"/>
    <w:rsid w:val="00A55D47"/>
    <w:rsid w:val="00A5613A"/>
    <w:rsid w:val="00A5613B"/>
    <w:rsid w:val="00A56787"/>
    <w:rsid w:val="00A56A4F"/>
    <w:rsid w:val="00A56E20"/>
    <w:rsid w:val="00A56F2D"/>
    <w:rsid w:val="00A56FE0"/>
    <w:rsid w:val="00A57172"/>
    <w:rsid w:val="00A573AD"/>
    <w:rsid w:val="00A57628"/>
    <w:rsid w:val="00A57767"/>
    <w:rsid w:val="00A57A2B"/>
    <w:rsid w:val="00A6001B"/>
    <w:rsid w:val="00A6031E"/>
    <w:rsid w:val="00A6045F"/>
    <w:rsid w:val="00A60B42"/>
    <w:rsid w:val="00A60EA9"/>
    <w:rsid w:val="00A61000"/>
    <w:rsid w:val="00A61CF9"/>
    <w:rsid w:val="00A62816"/>
    <w:rsid w:val="00A62D52"/>
    <w:rsid w:val="00A62DE5"/>
    <w:rsid w:val="00A63103"/>
    <w:rsid w:val="00A63C9B"/>
    <w:rsid w:val="00A640BD"/>
    <w:rsid w:val="00A64680"/>
    <w:rsid w:val="00A646AC"/>
    <w:rsid w:val="00A64A29"/>
    <w:rsid w:val="00A64AE9"/>
    <w:rsid w:val="00A65123"/>
    <w:rsid w:val="00A6598C"/>
    <w:rsid w:val="00A65C72"/>
    <w:rsid w:val="00A65DB1"/>
    <w:rsid w:val="00A65F88"/>
    <w:rsid w:val="00A66305"/>
    <w:rsid w:val="00A663B9"/>
    <w:rsid w:val="00A66663"/>
    <w:rsid w:val="00A666B2"/>
    <w:rsid w:val="00A668A3"/>
    <w:rsid w:val="00A6697A"/>
    <w:rsid w:val="00A66DC9"/>
    <w:rsid w:val="00A66E17"/>
    <w:rsid w:val="00A674EF"/>
    <w:rsid w:val="00A67AE5"/>
    <w:rsid w:val="00A67BC4"/>
    <w:rsid w:val="00A67EA6"/>
    <w:rsid w:val="00A67F43"/>
    <w:rsid w:val="00A7043B"/>
    <w:rsid w:val="00A70C0F"/>
    <w:rsid w:val="00A71D2F"/>
    <w:rsid w:val="00A71F20"/>
    <w:rsid w:val="00A72499"/>
    <w:rsid w:val="00A7253B"/>
    <w:rsid w:val="00A72FB2"/>
    <w:rsid w:val="00A730E8"/>
    <w:rsid w:val="00A73E5B"/>
    <w:rsid w:val="00A744A9"/>
    <w:rsid w:val="00A747D7"/>
    <w:rsid w:val="00A74A82"/>
    <w:rsid w:val="00A74DA9"/>
    <w:rsid w:val="00A75082"/>
    <w:rsid w:val="00A7514C"/>
    <w:rsid w:val="00A7521E"/>
    <w:rsid w:val="00A755DF"/>
    <w:rsid w:val="00A7571A"/>
    <w:rsid w:val="00A75854"/>
    <w:rsid w:val="00A75982"/>
    <w:rsid w:val="00A759AC"/>
    <w:rsid w:val="00A75B90"/>
    <w:rsid w:val="00A75DBB"/>
    <w:rsid w:val="00A75E19"/>
    <w:rsid w:val="00A765E0"/>
    <w:rsid w:val="00A766DF"/>
    <w:rsid w:val="00A76C68"/>
    <w:rsid w:val="00A76ED7"/>
    <w:rsid w:val="00A770B8"/>
    <w:rsid w:val="00A770D6"/>
    <w:rsid w:val="00A77171"/>
    <w:rsid w:val="00A77451"/>
    <w:rsid w:val="00A77BBC"/>
    <w:rsid w:val="00A77C30"/>
    <w:rsid w:val="00A77D27"/>
    <w:rsid w:val="00A77D93"/>
    <w:rsid w:val="00A77F92"/>
    <w:rsid w:val="00A80367"/>
    <w:rsid w:val="00A807CE"/>
    <w:rsid w:val="00A80B37"/>
    <w:rsid w:val="00A80BFB"/>
    <w:rsid w:val="00A80D3B"/>
    <w:rsid w:val="00A812BE"/>
    <w:rsid w:val="00A81B88"/>
    <w:rsid w:val="00A81D6B"/>
    <w:rsid w:val="00A82350"/>
    <w:rsid w:val="00A82458"/>
    <w:rsid w:val="00A82596"/>
    <w:rsid w:val="00A826B3"/>
    <w:rsid w:val="00A827CA"/>
    <w:rsid w:val="00A830F1"/>
    <w:rsid w:val="00A8328D"/>
    <w:rsid w:val="00A83E4B"/>
    <w:rsid w:val="00A840B5"/>
    <w:rsid w:val="00A8416B"/>
    <w:rsid w:val="00A84369"/>
    <w:rsid w:val="00A849BA"/>
    <w:rsid w:val="00A84AF8"/>
    <w:rsid w:val="00A84BA3"/>
    <w:rsid w:val="00A84C87"/>
    <w:rsid w:val="00A85384"/>
    <w:rsid w:val="00A8572E"/>
    <w:rsid w:val="00A85D0E"/>
    <w:rsid w:val="00A86529"/>
    <w:rsid w:val="00A8653E"/>
    <w:rsid w:val="00A86617"/>
    <w:rsid w:val="00A86A7E"/>
    <w:rsid w:val="00A8706C"/>
    <w:rsid w:val="00A87484"/>
    <w:rsid w:val="00A877C1"/>
    <w:rsid w:val="00A87AD6"/>
    <w:rsid w:val="00A87B0E"/>
    <w:rsid w:val="00A87CDA"/>
    <w:rsid w:val="00A9004E"/>
    <w:rsid w:val="00A9046E"/>
    <w:rsid w:val="00A908E7"/>
    <w:rsid w:val="00A90B31"/>
    <w:rsid w:val="00A90BD3"/>
    <w:rsid w:val="00A90BE7"/>
    <w:rsid w:val="00A91430"/>
    <w:rsid w:val="00A91440"/>
    <w:rsid w:val="00A914DC"/>
    <w:rsid w:val="00A9175D"/>
    <w:rsid w:val="00A92265"/>
    <w:rsid w:val="00A92872"/>
    <w:rsid w:val="00A92E8D"/>
    <w:rsid w:val="00A931E5"/>
    <w:rsid w:val="00A93390"/>
    <w:rsid w:val="00A934F0"/>
    <w:rsid w:val="00A93550"/>
    <w:rsid w:val="00A93812"/>
    <w:rsid w:val="00A93D11"/>
    <w:rsid w:val="00A94996"/>
    <w:rsid w:val="00A94A13"/>
    <w:rsid w:val="00A94D4F"/>
    <w:rsid w:val="00A94F03"/>
    <w:rsid w:val="00A94FDF"/>
    <w:rsid w:val="00A95043"/>
    <w:rsid w:val="00A950D8"/>
    <w:rsid w:val="00A95219"/>
    <w:rsid w:val="00A9538E"/>
    <w:rsid w:val="00A9555F"/>
    <w:rsid w:val="00A9572D"/>
    <w:rsid w:val="00A95973"/>
    <w:rsid w:val="00A95C99"/>
    <w:rsid w:val="00A95EAC"/>
    <w:rsid w:val="00A9673E"/>
    <w:rsid w:val="00A96992"/>
    <w:rsid w:val="00A96B9F"/>
    <w:rsid w:val="00A97176"/>
    <w:rsid w:val="00A97578"/>
    <w:rsid w:val="00A97681"/>
    <w:rsid w:val="00A97C1B"/>
    <w:rsid w:val="00A97DF6"/>
    <w:rsid w:val="00A97F83"/>
    <w:rsid w:val="00AA0110"/>
    <w:rsid w:val="00AA0570"/>
    <w:rsid w:val="00AA05DC"/>
    <w:rsid w:val="00AA0C1C"/>
    <w:rsid w:val="00AA0E09"/>
    <w:rsid w:val="00AA10F2"/>
    <w:rsid w:val="00AA1260"/>
    <w:rsid w:val="00AA17F3"/>
    <w:rsid w:val="00AA1AE3"/>
    <w:rsid w:val="00AA217F"/>
    <w:rsid w:val="00AA3112"/>
    <w:rsid w:val="00AA3344"/>
    <w:rsid w:val="00AA3781"/>
    <w:rsid w:val="00AA38F8"/>
    <w:rsid w:val="00AA4122"/>
    <w:rsid w:val="00AA49F2"/>
    <w:rsid w:val="00AA4AB9"/>
    <w:rsid w:val="00AA5055"/>
    <w:rsid w:val="00AA5154"/>
    <w:rsid w:val="00AA549A"/>
    <w:rsid w:val="00AA5630"/>
    <w:rsid w:val="00AA5699"/>
    <w:rsid w:val="00AA56F6"/>
    <w:rsid w:val="00AA587C"/>
    <w:rsid w:val="00AA5FFC"/>
    <w:rsid w:val="00AA6317"/>
    <w:rsid w:val="00AA7389"/>
    <w:rsid w:val="00AA7E0B"/>
    <w:rsid w:val="00AA7F55"/>
    <w:rsid w:val="00AB0013"/>
    <w:rsid w:val="00AB0167"/>
    <w:rsid w:val="00AB0BF8"/>
    <w:rsid w:val="00AB18AC"/>
    <w:rsid w:val="00AB1904"/>
    <w:rsid w:val="00AB196A"/>
    <w:rsid w:val="00AB1C05"/>
    <w:rsid w:val="00AB1F8B"/>
    <w:rsid w:val="00AB2003"/>
    <w:rsid w:val="00AB2281"/>
    <w:rsid w:val="00AB26A7"/>
    <w:rsid w:val="00AB2737"/>
    <w:rsid w:val="00AB27AB"/>
    <w:rsid w:val="00AB2A5D"/>
    <w:rsid w:val="00AB2DA4"/>
    <w:rsid w:val="00AB2E4C"/>
    <w:rsid w:val="00AB304C"/>
    <w:rsid w:val="00AB3D7F"/>
    <w:rsid w:val="00AB417D"/>
    <w:rsid w:val="00AB41FB"/>
    <w:rsid w:val="00AB435D"/>
    <w:rsid w:val="00AB43A2"/>
    <w:rsid w:val="00AB4C23"/>
    <w:rsid w:val="00AB4D1E"/>
    <w:rsid w:val="00AB4F57"/>
    <w:rsid w:val="00AB5001"/>
    <w:rsid w:val="00AB5326"/>
    <w:rsid w:val="00AB54B8"/>
    <w:rsid w:val="00AB5834"/>
    <w:rsid w:val="00AB5985"/>
    <w:rsid w:val="00AB5C2F"/>
    <w:rsid w:val="00AB5C50"/>
    <w:rsid w:val="00AB5E56"/>
    <w:rsid w:val="00AB64A3"/>
    <w:rsid w:val="00AB673B"/>
    <w:rsid w:val="00AB6904"/>
    <w:rsid w:val="00AB6969"/>
    <w:rsid w:val="00AB6F16"/>
    <w:rsid w:val="00AB6FA0"/>
    <w:rsid w:val="00AB70FC"/>
    <w:rsid w:val="00AC02C8"/>
    <w:rsid w:val="00AC057F"/>
    <w:rsid w:val="00AC0762"/>
    <w:rsid w:val="00AC0D6D"/>
    <w:rsid w:val="00AC120F"/>
    <w:rsid w:val="00AC127D"/>
    <w:rsid w:val="00AC1370"/>
    <w:rsid w:val="00AC1AC2"/>
    <w:rsid w:val="00AC1BB1"/>
    <w:rsid w:val="00AC1C42"/>
    <w:rsid w:val="00AC1D51"/>
    <w:rsid w:val="00AC202D"/>
    <w:rsid w:val="00AC24F6"/>
    <w:rsid w:val="00AC2655"/>
    <w:rsid w:val="00AC2CD4"/>
    <w:rsid w:val="00AC32EA"/>
    <w:rsid w:val="00AC3346"/>
    <w:rsid w:val="00AC3440"/>
    <w:rsid w:val="00AC3451"/>
    <w:rsid w:val="00AC367C"/>
    <w:rsid w:val="00AC39D4"/>
    <w:rsid w:val="00AC3FB7"/>
    <w:rsid w:val="00AC40A6"/>
    <w:rsid w:val="00AC420C"/>
    <w:rsid w:val="00AC44BF"/>
    <w:rsid w:val="00AC47EC"/>
    <w:rsid w:val="00AC48A2"/>
    <w:rsid w:val="00AC4B87"/>
    <w:rsid w:val="00AC547B"/>
    <w:rsid w:val="00AC5667"/>
    <w:rsid w:val="00AC58D7"/>
    <w:rsid w:val="00AC5990"/>
    <w:rsid w:val="00AC5C19"/>
    <w:rsid w:val="00AC6116"/>
    <w:rsid w:val="00AC63FE"/>
    <w:rsid w:val="00AC67E2"/>
    <w:rsid w:val="00AC70F6"/>
    <w:rsid w:val="00AC732C"/>
    <w:rsid w:val="00AC7408"/>
    <w:rsid w:val="00AC7737"/>
    <w:rsid w:val="00AC79AD"/>
    <w:rsid w:val="00AC79CC"/>
    <w:rsid w:val="00AC7B25"/>
    <w:rsid w:val="00AC7F2F"/>
    <w:rsid w:val="00AD0016"/>
    <w:rsid w:val="00AD00FD"/>
    <w:rsid w:val="00AD01EB"/>
    <w:rsid w:val="00AD0229"/>
    <w:rsid w:val="00AD076D"/>
    <w:rsid w:val="00AD0B98"/>
    <w:rsid w:val="00AD0E53"/>
    <w:rsid w:val="00AD150A"/>
    <w:rsid w:val="00AD18A4"/>
    <w:rsid w:val="00AD1CC0"/>
    <w:rsid w:val="00AD2266"/>
    <w:rsid w:val="00AD23AD"/>
    <w:rsid w:val="00AD23B9"/>
    <w:rsid w:val="00AD2F62"/>
    <w:rsid w:val="00AD3289"/>
    <w:rsid w:val="00AD347D"/>
    <w:rsid w:val="00AD366D"/>
    <w:rsid w:val="00AD4254"/>
    <w:rsid w:val="00AD4DED"/>
    <w:rsid w:val="00AD5474"/>
    <w:rsid w:val="00AD5559"/>
    <w:rsid w:val="00AD5AE3"/>
    <w:rsid w:val="00AD6550"/>
    <w:rsid w:val="00AD65F4"/>
    <w:rsid w:val="00AD670E"/>
    <w:rsid w:val="00AD7468"/>
    <w:rsid w:val="00AD7697"/>
    <w:rsid w:val="00AD7E2A"/>
    <w:rsid w:val="00AE0710"/>
    <w:rsid w:val="00AE071A"/>
    <w:rsid w:val="00AE07F5"/>
    <w:rsid w:val="00AE0EB8"/>
    <w:rsid w:val="00AE128C"/>
    <w:rsid w:val="00AE1D7E"/>
    <w:rsid w:val="00AE1E41"/>
    <w:rsid w:val="00AE1FA9"/>
    <w:rsid w:val="00AE21E0"/>
    <w:rsid w:val="00AE25C3"/>
    <w:rsid w:val="00AE27D6"/>
    <w:rsid w:val="00AE2FB1"/>
    <w:rsid w:val="00AE3113"/>
    <w:rsid w:val="00AE3277"/>
    <w:rsid w:val="00AE3442"/>
    <w:rsid w:val="00AE3AB9"/>
    <w:rsid w:val="00AE3B44"/>
    <w:rsid w:val="00AE3BD6"/>
    <w:rsid w:val="00AE3C7D"/>
    <w:rsid w:val="00AE4CA2"/>
    <w:rsid w:val="00AE4DD8"/>
    <w:rsid w:val="00AE54A8"/>
    <w:rsid w:val="00AE6077"/>
    <w:rsid w:val="00AE60B2"/>
    <w:rsid w:val="00AE62B7"/>
    <w:rsid w:val="00AE7127"/>
    <w:rsid w:val="00AE7A07"/>
    <w:rsid w:val="00AE7AA0"/>
    <w:rsid w:val="00AE7B88"/>
    <w:rsid w:val="00AE7C8E"/>
    <w:rsid w:val="00AE7FE9"/>
    <w:rsid w:val="00AF073B"/>
    <w:rsid w:val="00AF09C6"/>
    <w:rsid w:val="00AF0A4B"/>
    <w:rsid w:val="00AF0A7C"/>
    <w:rsid w:val="00AF0DB3"/>
    <w:rsid w:val="00AF0EEF"/>
    <w:rsid w:val="00AF0F3D"/>
    <w:rsid w:val="00AF14D1"/>
    <w:rsid w:val="00AF18EA"/>
    <w:rsid w:val="00AF1C05"/>
    <w:rsid w:val="00AF1ED1"/>
    <w:rsid w:val="00AF2292"/>
    <w:rsid w:val="00AF2507"/>
    <w:rsid w:val="00AF267B"/>
    <w:rsid w:val="00AF2761"/>
    <w:rsid w:val="00AF2C2B"/>
    <w:rsid w:val="00AF2D56"/>
    <w:rsid w:val="00AF2EE6"/>
    <w:rsid w:val="00AF3212"/>
    <w:rsid w:val="00AF387C"/>
    <w:rsid w:val="00AF3C9E"/>
    <w:rsid w:val="00AF3CA8"/>
    <w:rsid w:val="00AF3CD8"/>
    <w:rsid w:val="00AF3E06"/>
    <w:rsid w:val="00AF48E1"/>
    <w:rsid w:val="00AF49EE"/>
    <w:rsid w:val="00AF4CC5"/>
    <w:rsid w:val="00AF5004"/>
    <w:rsid w:val="00AF50E0"/>
    <w:rsid w:val="00AF516E"/>
    <w:rsid w:val="00AF5A53"/>
    <w:rsid w:val="00AF60AC"/>
    <w:rsid w:val="00AF665C"/>
    <w:rsid w:val="00AF6DFC"/>
    <w:rsid w:val="00AF71C7"/>
    <w:rsid w:val="00AF7272"/>
    <w:rsid w:val="00AF7420"/>
    <w:rsid w:val="00B00D35"/>
    <w:rsid w:val="00B010C1"/>
    <w:rsid w:val="00B0139A"/>
    <w:rsid w:val="00B02328"/>
    <w:rsid w:val="00B023D9"/>
    <w:rsid w:val="00B025E5"/>
    <w:rsid w:val="00B0265E"/>
    <w:rsid w:val="00B02783"/>
    <w:rsid w:val="00B0282B"/>
    <w:rsid w:val="00B02833"/>
    <w:rsid w:val="00B02902"/>
    <w:rsid w:val="00B02C38"/>
    <w:rsid w:val="00B02FBC"/>
    <w:rsid w:val="00B033ED"/>
    <w:rsid w:val="00B03E1D"/>
    <w:rsid w:val="00B03E22"/>
    <w:rsid w:val="00B03F44"/>
    <w:rsid w:val="00B03FDB"/>
    <w:rsid w:val="00B04157"/>
    <w:rsid w:val="00B0518F"/>
    <w:rsid w:val="00B053F6"/>
    <w:rsid w:val="00B054C1"/>
    <w:rsid w:val="00B058A1"/>
    <w:rsid w:val="00B059D1"/>
    <w:rsid w:val="00B05D60"/>
    <w:rsid w:val="00B05DFF"/>
    <w:rsid w:val="00B06177"/>
    <w:rsid w:val="00B06843"/>
    <w:rsid w:val="00B06DB3"/>
    <w:rsid w:val="00B06E3F"/>
    <w:rsid w:val="00B074FC"/>
    <w:rsid w:val="00B07E3E"/>
    <w:rsid w:val="00B07F8B"/>
    <w:rsid w:val="00B102DD"/>
    <w:rsid w:val="00B1031C"/>
    <w:rsid w:val="00B10534"/>
    <w:rsid w:val="00B105D0"/>
    <w:rsid w:val="00B10E23"/>
    <w:rsid w:val="00B11409"/>
    <w:rsid w:val="00B11758"/>
    <w:rsid w:val="00B11852"/>
    <w:rsid w:val="00B1202A"/>
    <w:rsid w:val="00B13512"/>
    <w:rsid w:val="00B13F9F"/>
    <w:rsid w:val="00B14127"/>
    <w:rsid w:val="00B1421F"/>
    <w:rsid w:val="00B144CA"/>
    <w:rsid w:val="00B145A4"/>
    <w:rsid w:val="00B145A7"/>
    <w:rsid w:val="00B14A91"/>
    <w:rsid w:val="00B14D8B"/>
    <w:rsid w:val="00B14FE0"/>
    <w:rsid w:val="00B15DE2"/>
    <w:rsid w:val="00B15F01"/>
    <w:rsid w:val="00B16075"/>
    <w:rsid w:val="00B16197"/>
    <w:rsid w:val="00B167D6"/>
    <w:rsid w:val="00B17055"/>
    <w:rsid w:val="00B17443"/>
    <w:rsid w:val="00B17640"/>
    <w:rsid w:val="00B1786B"/>
    <w:rsid w:val="00B17983"/>
    <w:rsid w:val="00B17D79"/>
    <w:rsid w:val="00B20359"/>
    <w:rsid w:val="00B203A7"/>
    <w:rsid w:val="00B20625"/>
    <w:rsid w:val="00B20A59"/>
    <w:rsid w:val="00B20A87"/>
    <w:rsid w:val="00B20E7E"/>
    <w:rsid w:val="00B20FF1"/>
    <w:rsid w:val="00B21023"/>
    <w:rsid w:val="00B21387"/>
    <w:rsid w:val="00B216FD"/>
    <w:rsid w:val="00B21A11"/>
    <w:rsid w:val="00B21BEF"/>
    <w:rsid w:val="00B2218B"/>
    <w:rsid w:val="00B22739"/>
    <w:rsid w:val="00B2288C"/>
    <w:rsid w:val="00B229B2"/>
    <w:rsid w:val="00B22C09"/>
    <w:rsid w:val="00B22F5C"/>
    <w:rsid w:val="00B22F6D"/>
    <w:rsid w:val="00B2396F"/>
    <w:rsid w:val="00B23C5A"/>
    <w:rsid w:val="00B23EAA"/>
    <w:rsid w:val="00B241EC"/>
    <w:rsid w:val="00B24247"/>
    <w:rsid w:val="00B24752"/>
    <w:rsid w:val="00B249F1"/>
    <w:rsid w:val="00B24B51"/>
    <w:rsid w:val="00B24B6A"/>
    <w:rsid w:val="00B2601E"/>
    <w:rsid w:val="00B26092"/>
    <w:rsid w:val="00B264C9"/>
    <w:rsid w:val="00B26790"/>
    <w:rsid w:val="00B26994"/>
    <w:rsid w:val="00B26A34"/>
    <w:rsid w:val="00B26A65"/>
    <w:rsid w:val="00B26B7F"/>
    <w:rsid w:val="00B26CEC"/>
    <w:rsid w:val="00B26DF5"/>
    <w:rsid w:val="00B274C0"/>
    <w:rsid w:val="00B278E8"/>
    <w:rsid w:val="00B27BB5"/>
    <w:rsid w:val="00B30321"/>
    <w:rsid w:val="00B30434"/>
    <w:rsid w:val="00B3044C"/>
    <w:rsid w:val="00B306B1"/>
    <w:rsid w:val="00B3080F"/>
    <w:rsid w:val="00B3094D"/>
    <w:rsid w:val="00B31119"/>
    <w:rsid w:val="00B315B8"/>
    <w:rsid w:val="00B31F63"/>
    <w:rsid w:val="00B31F77"/>
    <w:rsid w:val="00B3244F"/>
    <w:rsid w:val="00B3277C"/>
    <w:rsid w:val="00B32AC8"/>
    <w:rsid w:val="00B32D95"/>
    <w:rsid w:val="00B33324"/>
    <w:rsid w:val="00B33579"/>
    <w:rsid w:val="00B33827"/>
    <w:rsid w:val="00B338B1"/>
    <w:rsid w:val="00B33E44"/>
    <w:rsid w:val="00B34A50"/>
    <w:rsid w:val="00B35D10"/>
    <w:rsid w:val="00B35D65"/>
    <w:rsid w:val="00B35F78"/>
    <w:rsid w:val="00B36601"/>
    <w:rsid w:val="00B36604"/>
    <w:rsid w:val="00B36764"/>
    <w:rsid w:val="00B36896"/>
    <w:rsid w:val="00B36B17"/>
    <w:rsid w:val="00B36E6E"/>
    <w:rsid w:val="00B37482"/>
    <w:rsid w:val="00B37804"/>
    <w:rsid w:val="00B37BD0"/>
    <w:rsid w:val="00B37F06"/>
    <w:rsid w:val="00B37F3E"/>
    <w:rsid w:val="00B4022E"/>
    <w:rsid w:val="00B40B02"/>
    <w:rsid w:val="00B4139B"/>
    <w:rsid w:val="00B4144A"/>
    <w:rsid w:val="00B416BF"/>
    <w:rsid w:val="00B418C8"/>
    <w:rsid w:val="00B41F83"/>
    <w:rsid w:val="00B422E8"/>
    <w:rsid w:val="00B43339"/>
    <w:rsid w:val="00B433FA"/>
    <w:rsid w:val="00B43657"/>
    <w:rsid w:val="00B43A9C"/>
    <w:rsid w:val="00B43BB6"/>
    <w:rsid w:val="00B43C26"/>
    <w:rsid w:val="00B4417F"/>
    <w:rsid w:val="00B44390"/>
    <w:rsid w:val="00B4458D"/>
    <w:rsid w:val="00B44814"/>
    <w:rsid w:val="00B44B85"/>
    <w:rsid w:val="00B44D68"/>
    <w:rsid w:val="00B44D6B"/>
    <w:rsid w:val="00B44FFA"/>
    <w:rsid w:val="00B4546C"/>
    <w:rsid w:val="00B457F8"/>
    <w:rsid w:val="00B45A77"/>
    <w:rsid w:val="00B45DC6"/>
    <w:rsid w:val="00B45F9A"/>
    <w:rsid w:val="00B46207"/>
    <w:rsid w:val="00B465B0"/>
    <w:rsid w:val="00B4692D"/>
    <w:rsid w:val="00B46D73"/>
    <w:rsid w:val="00B46FD0"/>
    <w:rsid w:val="00B470DD"/>
    <w:rsid w:val="00B47A59"/>
    <w:rsid w:val="00B47AEF"/>
    <w:rsid w:val="00B47E31"/>
    <w:rsid w:val="00B5071D"/>
    <w:rsid w:val="00B508F2"/>
    <w:rsid w:val="00B50AAE"/>
    <w:rsid w:val="00B5145B"/>
    <w:rsid w:val="00B51C20"/>
    <w:rsid w:val="00B52689"/>
    <w:rsid w:val="00B52BFD"/>
    <w:rsid w:val="00B52FD4"/>
    <w:rsid w:val="00B5398E"/>
    <w:rsid w:val="00B53E06"/>
    <w:rsid w:val="00B53E2D"/>
    <w:rsid w:val="00B54106"/>
    <w:rsid w:val="00B54418"/>
    <w:rsid w:val="00B5467B"/>
    <w:rsid w:val="00B54D7E"/>
    <w:rsid w:val="00B551DC"/>
    <w:rsid w:val="00B55376"/>
    <w:rsid w:val="00B55783"/>
    <w:rsid w:val="00B55CE8"/>
    <w:rsid w:val="00B55D87"/>
    <w:rsid w:val="00B561BB"/>
    <w:rsid w:val="00B5659F"/>
    <w:rsid w:val="00B56607"/>
    <w:rsid w:val="00B567B9"/>
    <w:rsid w:val="00B56B29"/>
    <w:rsid w:val="00B57A92"/>
    <w:rsid w:val="00B57B8C"/>
    <w:rsid w:val="00B603D6"/>
    <w:rsid w:val="00B6045F"/>
    <w:rsid w:val="00B6064A"/>
    <w:rsid w:val="00B60675"/>
    <w:rsid w:val="00B6071B"/>
    <w:rsid w:val="00B6153F"/>
    <w:rsid w:val="00B617AF"/>
    <w:rsid w:val="00B61889"/>
    <w:rsid w:val="00B61A49"/>
    <w:rsid w:val="00B61C70"/>
    <w:rsid w:val="00B61D24"/>
    <w:rsid w:val="00B61E9E"/>
    <w:rsid w:val="00B6206B"/>
    <w:rsid w:val="00B622C9"/>
    <w:rsid w:val="00B623C3"/>
    <w:rsid w:val="00B628A3"/>
    <w:rsid w:val="00B62CE8"/>
    <w:rsid w:val="00B62D03"/>
    <w:rsid w:val="00B62F55"/>
    <w:rsid w:val="00B63393"/>
    <w:rsid w:val="00B63817"/>
    <w:rsid w:val="00B638BF"/>
    <w:rsid w:val="00B6396B"/>
    <w:rsid w:val="00B63D42"/>
    <w:rsid w:val="00B64198"/>
    <w:rsid w:val="00B64443"/>
    <w:rsid w:val="00B64536"/>
    <w:rsid w:val="00B64A52"/>
    <w:rsid w:val="00B64E71"/>
    <w:rsid w:val="00B64FE5"/>
    <w:rsid w:val="00B65592"/>
    <w:rsid w:val="00B65614"/>
    <w:rsid w:val="00B65961"/>
    <w:rsid w:val="00B659C9"/>
    <w:rsid w:val="00B65D67"/>
    <w:rsid w:val="00B66205"/>
    <w:rsid w:val="00B663B6"/>
    <w:rsid w:val="00B66452"/>
    <w:rsid w:val="00B66518"/>
    <w:rsid w:val="00B668CB"/>
    <w:rsid w:val="00B669B8"/>
    <w:rsid w:val="00B66FD7"/>
    <w:rsid w:val="00B678AE"/>
    <w:rsid w:val="00B67A30"/>
    <w:rsid w:val="00B712CA"/>
    <w:rsid w:val="00B71600"/>
    <w:rsid w:val="00B71F67"/>
    <w:rsid w:val="00B72474"/>
    <w:rsid w:val="00B7281D"/>
    <w:rsid w:val="00B729EB"/>
    <w:rsid w:val="00B72D96"/>
    <w:rsid w:val="00B72DCF"/>
    <w:rsid w:val="00B72DE5"/>
    <w:rsid w:val="00B731A5"/>
    <w:rsid w:val="00B732A9"/>
    <w:rsid w:val="00B73538"/>
    <w:rsid w:val="00B73617"/>
    <w:rsid w:val="00B73F32"/>
    <w:rsid w:val="00B74388"/>
    <w:rsid w:val="00B74622"/>
    <w:rsid w:val="00B74729"/>
    <w:rsid w:val="00B7477F"/>
    <w:rsid w:val="00B748A6"/>
    <w:rsid w:val="00B74DD0"/>
    <w:rsid w:val="00B74E79"/>
    <w:rsid w:val="00B75012"/>
    <w:rsid w:val="00B751F4"/>
    <w:rsid w:val="00B7521F"/>
    <w:rsid w:val="00B75BC3"/>
    <w:rsid w:val="00B75CC2"/>
    <w:rsid w:val="00B75D2C"/>
    <w:rsid w:val="00B75EB2"/>
    <w:rsid w:val="00B7604C"/>
    <w:rsid w:val="00B76133"/>
    <w:rsid w:val="00B76310"/>
    <w:rsid w:val="00B766B4"/>
    <w:rsid w:val="00B767E8"/>
    <w:rsid w:val="00B76E45"/>
    <w:rsid w:val="00B77290"/>
    <w:rsid w:val="00B772B2"/>
    <w:rsid w:val="00B772BB"/>
    <w:rsid w:val="00B773C7"/>
    <w:rsid w:val="00B8065B"/>
    <w:rsid w:val="00B806EC"/>
    <w:rsid w:val="00B8125E"/>
    <w:rsid w:val="00B81569"/>
    <w:rsid w:val="00B81719"/>
    <w:rsid w:val="00B819B5"/>
    <w:rsid w:val="00B8207B"/>
    <w:rsid w:val="00B822FF"/>
    <w:rsid w:val="00B8250C"/>
    <w:rsid w:val="00B82CFC"/>
    <w:rsid w:val="00B82E26"/>
    <w:rsid w:val="00B82FDF"/>
    <w:rsid w:val="00B83065"/>
    <w:rsid w:val="00B8375E"/>
    <w:rsid w:val="00B837E7"/>
    <w:rsid w:val="00B83E10"/>
    <w:rsid w:val="00B840FB"/>
    <w:rsid w:val="00B8434B"/>
    <w:rsid w:val="00B8435B"/>
    <w:rsid w:val="00B84652"/>
    <w:rsid w:val="00B8465A"/>
    <w:rsid w:val="00B84D58"/>
    <w:rsid w:val="00B8544A"/>
    <w:rsid w:val="00B85499"/>
    <w:rsid w:val="00B85959"/>
    <w:rsid w:val="00B85C6A"/>
    <w:rsid w:val="00B86331"/>
    <w:rsid w:val="00B868E6"/>
    <w:rsid w:val="00B86B37"/>
    <w:rsid w:val="00B86F4E"/>
    <w:rsid w:val="00B8707E"/>
    <w:rsid w:val="00B8735C"/>
    <w:rsid w:val="00B8752F"/>
    <w:rsid w:val="00B8756E"/>
    <w:rsid w:val="00B876C4"/>
    <w:rsid w:val="00B87796"/>
    <w:rsid w:val="00B879A3"/>
    <w:rsid w:val="00B90209"/>
    <w:rsid w:val="00B90989"/>
    <w:rsid w:val="00B90D1F"/>
    <w:rsid w:val="00B9190D"/>
    <w:rsid w:val="00B91B32"/>
    <w:rsid w:val="00B923E9"/>
    <w:rsid w:val="00B9288B"/>
    <w:rsid w:val="00B92DA1"/>
    <w:rsid w:val="00B94739"/>
    <w:rsid w:val="00B9479A"/>
    <w:rsid w:val="00B947A6"/>
    <w:rsid w:val="00B9486B"/>
    <w:rsid w:val="00B949C3"/>
    <w:rsid w:val="00B9529E"/>
    <w:rsid w:val="00B9557F"/>
    <w:rsid w:val="00B9610C"/>
    <w:rsid w:val="00B96289"/>
    <w:rsid w:val="00B9638B"/>
    <w:rsid w:val="00B964FC"/>
    <w:rsid w:val="00B96BC2"/>
    <w:rsid w:val="00B96CB6"/>
    <w:rsid w:val="00B96FF0"/>
    <w:rsid w:val="00B97028"/>
    <w:rsid w:val="00B9711D"/>
    <w:rsid w:val="00B97209"/>
    <w:rsid w:val="00B97240"/>
    <w:rsid w:val="00B972DA"/>
    <w:rsid w:val="00B9770D"/>
    <w:rsid w:val="00B97BD8"/>
    <w:rsid w:val="00B97C72"/>
    <w:rsid w:val="00B97FDC"/>
    <w:rsid w:val="00BA01CD"/>
    <w:rsid w:val="00BA0B87"/>
    <w:rsid w:val="00BA0FFE"/>
    <w:rsid w:val="00BA1043"/>
    <w:rsid w:val="00BA1563"/>
    <w:rsid w:val="00BA2AAF"/>
    <w:rsid w:val="00BA2BFE"/>
    <w:rsid w:val="00BA2EB6"/>
    <w:rsid w:val="00BA2F1D"/>
    <w:rsid w:val="00BA2FAD"/>
    <w:rsid w:val="00BA313B"/>
    <w:rsid w:val="00BA344F"/>
    <w:rsid w:val="00BA3912"/>
    <w:rsid w:val="00BA4015"/>
    <w:rsid w:val="00BA4288"/>
    <w:rsid w:val="00BA44DA"/>
    <w:rsid w:val="00BA49CC"/>
    <w:rsid w:val="00BA4AAA"/>
    <w:rsid w:val="00BA4E17"/>
    <w:rsid w:val="00BA5202"/>
    <w:rsid w:val="00BA58E3"/>
    <w:rsid w:val="00BA5C16"/>
    <w:rsid w:val="00BA5C20"/>
    <w:rsid w:val="00BA5EBC"/>
    <w:rsid w:val="00BA64EA"/>
    <w:rsid w:val="00BA672F"/>
    <w:rsid w:val="00BA6B5C"/>
    <w:rsid w:val="00BA6F4C"/>
    <w:rsid w:val="00BA7023"/>
    <w:rsid w:val="00BA7F31"/>
    <w:rsid w:val="00BB0347"/>
    <w:rsid w:val="00BB0946"/>
    <w:rsid w:val="00BB0955"/>
    <w:rsid w:val="00BB098A"/>
    <w:rsid w:val="00BB0C76"/>
    <w:rsid w:val="00BB0F19"/>
    <w:rsid w:val="00BB1566"/>
    <w:rsid w:val="00BB1709"/>
    <w:rsid w:val="00BB18D2"/>
    <w:rsid w:val="00BB1962"/>
    <w:rsid w:val="00BB1E40"/>
    <w:rsid w:val="00BB2083"/>
    <w:rsid w:val="00BB20F2"/>
    <w:rsid w:val="00BB2153"/>
    <w:rsid w:val="00BB22D1"/>
    <w:rsid w:val="00BB2E09"/>
    <w:rsid w:val="00BB3690"/>
    <w:rsid w:val="00BB3E8D"/>
    <w:rsid w:val="00BB3F2C"/>
    <w:rsid w:val="00BB4177"/>
    <w:rsid w:val="00BB42BB"/>
    <w:rsid w:val="00BB5596"/>
    <w:rsid w:val="00BB592E"/>
    <w:rsid w:val="00BB5AC8"/>
    <w:rsid w:val="00BB5D75"/>
    <w:rsid w:val="00BB5DB6"/>
    <w:rsid w:val="00BB5F0B"/>
    <w:rsid w:val="00BB5F7B"/>
    <w:rsid w:val="00BB60EC"/>
    <w:rsid w:val="00BB6AA1"/>
    <w:rsid w:val="00BB6D23"/>
    <w:rsid w:val="00BB6DA7"/>
    <w:rsid w:val="00BB74BD"/>
    <w:rsid w:val="00BB7992"/>
    <w:rsid w:val="00BB7B6B"/>
    <w:rsid w:val="00BB7B7C"/>
    <w:rsid w:val="00BB7D66"/>
    <w:rsid w:val="00BB7E77"/>
    <w:rsid w:val="00BC0261"/>
    <w:rsid w:val="00BC052E"/>
    <w:rsid w:val="00BC0D74"/>
    <w:rsid w:val="00BC1372"/>
    <w:rsid w:val="00BC15F6"/>
    <w:rsid w:val="00BC16C6"/>
    <w:rsid w:val="00BC1705"/>
    <w:rsid w:val="00BC1B2A"/>
    <w:rsid w:val="00BC1D96"/>
    <w:rsid w:val="00BC248D"/>
    <w:rsid w:val="00BC2B82"/>
    <w:rsid w:val="00BC2CDC"/>
    <w:rsid w:val="00BC2F5D"/>
    <w:rsid w:val="00BC3093"/>
    <w:rsid w:val="00BC3378"/>
    <w:rsid w:val="00BC339A"/>
    <w:rsid w:val="00BC339F"/>
    <w:rsid w:val="00BC35C2"/>
    <w:rsid w:val="00BC35F0"/>
    <w:rsid w:val="00BC3887"/>
    <w:rsid w:val="00BC38BA"/>
    <w:rsid w:val="00BC3DF0"/>
    <w:rsid w:val="00BC3E6B"/>
    <w:rsid w:val="00BC415F"/>
    <w:rsid w:val="00BC46E4"/>
    <w:rsid w:val="00BC4838"/>
    <w:rsid w:val="00BC4DEF"/>
    <w:rsid w:val="00BC5389"/>
    <w:rsid w:val="00BC53CA"/>
    <w:rsid w:val="00BC567A"/>
    <w:rsid w:val="00BC5CBD"/>
    <w:rsid w:val="00BC5E73"/>
    <w:rsid w:val="00BC660B"/>
    <w:rsid w:val="00BC6623"/>
    <w:rsid w:val="00BC66B8"/>
    <w:rsid w:val="00BC6C0D"/>
    <w:rsid w:val="00BC742F"/>
    <w:rsid w:val="00BC753D"/>
    <w:rsid w:val="00BC7605"/>
    <w:rsid w:val="00BC7702"/>
    <w:rsid w:val="00BC7883"/>
    <w:rsid w:val="00BC7A42"/>
    <w:rsid w:val="00BC7ACF"/>
    <w:rsid w:val="00BC7B58"/>
    <w:rsid w:val="00BD00CD"/>
    <w:rsid w:val="00BD00D3"/>
    <w:rsid w:val="00BD0173"/>
    <w:rsid w:val="00BD0370"/>
    <w:rsid w:val="00BD0634"/>
    <w:rsid w:val="00BD085F"/>
    <w:rsid w:val="00BD086E"/>
    <w:rsid w:val="00BD0B4D"/>
    <w:rsid w:val="00BD0DC4"/>
    <w:rsid w:val="00BD0DDF"/>
    <w:rsid w:val="00BD0FED"/>
    <w:rsid w:val="00BD1167"/>
    <w:rsid w:val="00BD119A"/>
    <w:rsid w:val="00BD136E"/>
    <w:rsid w:val="00BD1AA9"/>
    <w:rsid w:val="00BD1B51"/>
    <w:rsid w:val="00BD1D23"/>
    <w:rsid w:val="00BD2375"/>
    <w:rsid w:val="00BD24E9"/>
    <w:rsid w:val="00BD2A33"/>
    <w:rsid w:val="00BD2B74"/>
    <w:rsid w:val="00BD2FB9"/>
    <w:rsid w:val="00BD32D0"/>
    <w:rsid w:val="00BD3779"/>
    <w:rsid w:val="00BD37CF"/>
    <w:rsid w:val="00BD3D2C"/>
    <w:rsid w:val="00BD420A"/>
    <w:rsid w:val="00BD44FA"/>
    <w:rsid w:val="00BD4E15"/>
    <w:rsid w:val="00BD4EFB"/>
    <w:rsid w:val="00BD50B3"/>
    <w:rsid w:val="00BD5291"/>
    <w:rsid w:val="00BD54B1"/>
    <w:rsid w:val="00BD550F"/>
    <w:rsid w:val="00BD57D1"/>
    <w:rsid w:val="00BD5966"/>
    <w:rsid w:val="00BD6265"/>
    <w:rsid w:val="00BD688F"/>
    <w:rsid w:val="00BD6AA4"/>
    <w:rsid w:val="00BD6AD2"/>
    <w:rsid w:val="00BD6F23"/>
    <w:rsid w:val="00BD7236"/>
    <w:rsid w:val="00BD78F4"/>
    <w:rsid w:val="00BD7FEB"/>
    <w:rsid w:val="00BE00D9"/>
    <w:rsid w:val="00BE0150"/>
    <w:rsid w:val="00BE089A"/>
    <w:rsid w:val="00BE1252"/>
    <w:rsid w:val="00BE1B18"/>
    <w:rsid w:val="00BE1BC4"/>
    <w:rsid w:val="00BE1C7D"/>
    <w:rsid w:val="00BE228C"/>
    <w:rsid w:val="00BE24BE"/>
    <w:rsid w:val="00BE25D1"/>
    <w:rsid w:val="00BE2B56"/>
    <w:rsid w:val="00BE2F08"/>
    <w:rsid w:val="00BE31C7"/>
    <w:rsid w:val="00BE321C"/>
    <w:rsid w:val="00BE32AE"/>
    <w:rsid w:val="00BE32D1"/>
    <w:rsid w:val="00BE3413"/>
    <w:rsid w:val="00BE3E43"/>
    <w:rsid w:val="00BE40D2"/>
    <w:rsid w:val="00BE40DE"/>
    <w:rsid w:val="00BE4269"/>
    <w:rsid w:val="00BE4544"/>
    <w:rsid w:val="00BE46B8"/>
    <w:rsid w:val="00BE471A"/>
    <w:rsid w:val="00BE47A2"/>
    <w:rsid w:val="00BE491F"/>
    <w:rsid w:val="00BE4C18"/>
    <w:rsid w:val="00BE5236"/>
    <w:rsid w:val="00BE574E"/>
    <w:rsid w:val="00BE5783"/>
    <w:rsid w:val="00BE5968"/>
    <w:rsid w:val="00BE5F43"/>
    <w:rsid w:val="00BE69BA"/>
    <w:rsid w:val="00BE6A2B"/>
    <w:rsid w:val="00BE6AFE"/>
    <w:rsid w:val="00BE6C10"/>
    <w:rsid w:val="00BE71BF"/>
    <w:rsid w:val="00BE775F"/>
    <w:rsid w:val="00BE7964"/>
    <w:rsid w:val="00BE7D8A"/>
    <w:rsid w:val="00BE7DAE"/>
    <w:rsid w:val="00BF01BD"/>
    <w:rsid w:val="00BF0240"/>
    <w:rsid w:val="00BF0777"/>
    <w:rsid w:val="00BF0D97"/>
    <w:rsid w:val="00BF0F29"/>
    <w:rsid w:val="00BF101E"/>
    <w:rsid w:val="00BF1590"/>
    <w:rsid w:val="00BF17C3"/>
    <w:rsid w:val="00BF19B2"/>
    <w:rsid w:val="00BF1AB9"/>
    <w:rsid w:val="00BF1E5E"/>
    <w:rsid w:val="00BF1EF1"/>
    <w:rsid w:val="00BF1F39"/>
    <w:rsid w:val="00BF1FC2"/>
    <w:rsid w:val="00BF212D"/>
    <w:rsid w:val="00BF27A8"/>
    <w:rsid w:val="00BF3024"/>
    <w:rsid w:val="00BF371A"/>
    <w:rsid w:val="00BF3B42"/>
    <w:rsid w:val="00BF3B82"/>
    <w:rsid w:val="00BF3C89"/>
    <w:rsid w:val="00BF3F29"/>
    <w:rsid w:val="00BF441D"/>
    <w:rsid w:val="00BF4D3E"/>
    <w:rsid w:val="00BF52E6"/>
    <w:rsid w:val="00BF5564"/>
    <w:rsid w:val="00BF57C7"/>
    <w:rsid w:val="00BF5B49"/>
    <w:rsid w:val="00BF5C3B"/>
    <w:rsid w:val="00BF5D19"/>
    <w:rsid w:val="00BF60C8"/>
    <w:rsid w:val="00BF6285"/>
    <w:rsid w:val="00BF6986"/>
    <w:rsid w:val="00BF6C81"/>
    <w:rsid w:val="00BF6E0F"/>
    <w:rsid w:val="00BF7656"/>
    <w:rsid w:val="00BF76E6"/>
    <w:rsid w:val="00BF7BFC"/>
    <w:rsid w:val="00BF7C7C"/>
    <w:rsid w:val="00BF7DD0"/>
    <w:rsid w:val="00BF7EFF"/>
    <w:rsid w:val="00C00322"/>
    <w:rsid w:val="00C003D5"/>
    <w:rsid w:val="00C005B0"/>
    <w:rsid w:val="00C008F8"/>
    <w:rsid w:val="00C009D7"/>
    <w:rsid w:val="00C00F7F"/>
    <w:rsid w:val="00C0161F"/>
    <w:rsid w:val="00C025E3"/>
    <w:rsid w:val="00C02A88"/>
    <w:rsid w:val="00C030B1"/>
    <w:rsid w:val="00C031E7"/>
    <w:rsid w:val="00C034A0"/>
    <w:rsid w:val="00C03604"/>
    <w:rsid w:val="00C03A3F"/>
    <w:rsid w:val="00C03CA5"/>
    <w:rsid w:val="00C043F9"/>
    <w:rsid w:val="00C046D7"/>
    <w:rsid w:val="00C04935"/>
    <w:rsid w:val="00C04BD6"/>
    <w:rsid w:val="00C04FD6"/>
    <w:rsid w:val="00C05158"/>
    <w:rsid w:val="00C05216"/>
    <w:rsid w:val="00C055D1"/>
    <w:rsid w:val="00C058B7"/>
    <w:rsid w:val="00C05DBE"/>
    <w:rsid w:val="00C05E5F"/>
    <w:rsid w:val="00C0603A"/>
    <w:rsid w:val="00C061A9"/>
    <w:rsid w:val="00C0620A"/>
    <w:rsid w:val="00C062A0"/>
    <w:rsid w:val="00C068EC"/>
    <w:rsid w:val="00C069E9"/>
    <w:rsid w:val="00C07187"/>
    <w:rsid w:val="00C07585"/>
    <w:rsid w:val="00C0758F"/>
    <w:rsid w:val="00C0770A"/>
    <w:rsid w:val="00C078EC"/>
    <w:rsid w:val="00C0792F"/>
    <w:rsid w:val="00C07A84"/>
    <w:rsid w:val="00C101B3"/>
    <w:rsid w:val="00C10DC1"/>
    <w:rsid w:val="00C11096"/>
    <w:rsid w:val="00C11596"/>
    <w:rsid w:val="00C11853"/>
    <w:rsid w:val="00C12135"/>
    <w:rsid w:val="00C1257C"/>
    <w:rsid w:val="00C12A48"/>
    <w:rsid w:val="00C12AFA"/>
    <w:rsid w:val="00C12BB4"/>
    <w:rsid w:val="00C12D5F"/>
    <w:rsid w:val="00C131D0"/>
    <w:rsid w:val="00C13287"/>
    <w:rsid w:val="00C138A1"/>
    <w:rsid w:val="00C13AF8"/>
    <w:rsid w:val="00C13E26"/>
    <w:rsid w:val="00C13E37"/>
    <w:rsid w:val="00C1411C"/>
    <w:rsid w:val="00C1522D"/>
    <w:rsid w:val="00C156A2"/>
    <w:rsid w:val="00C15D55"/>
    <w:rsid w:val="00C15F66"/>
    <w:rsid w:val="00C165AB"/>
    <w:rsid w:val="00C1669D"/>
    <w:rsid w:val="00C16A21"/>
    <w:rsid w:val="00C16E66"/>
    <w:rsid w:val="00C16FB8"/>
    <w:rsid w:val="00C170F6"/>
    <w:rsid w:val="00C174E1"/>
    <w:rsid w:val="00C1757F"/>
    <w:rsid w:val="00C17DA5"/>
    <w:rsid w:val="00C17EB1"/>
    <w:rsid w:val="00C201B1"/>
    <w:rsid w:val="00C209F9"/>
    <w:rsid w:val="00C20A2F"/>
    <w:rsid w:val="00C20E58"/>
    <w:rsid w:val="00C214B4"/>
    <w:rsid w:val="00C214E2"/>
    <w:rsid w:val="00C21564"/>
    <w:rsid w:val="00C22001"/>
    <w:rsid w:val="00C229DD"/>
    <w:rsid w:val="00C22E6D"/>
    <w:rsid w:val="00C231D6"/>
    <w:rsid w:val="00C23926"/>
    <w:rsid w:val="00C23EEB"/>
    <w:rsid w:val="00C243AE"/>
    <w:rsid w:val="00C24491"/>
    <w:rsid w:val="00C2450C"/>
    <w:rsid w:val="00C2473D"/>
    <w:rsid w:val="00C25341"/>
    <w:rsid w:val="00C25D35"/>
    <w:rsid w:val="00C25D61"/>
    <w:rsid w:val="00C26068"/>
    <w:rsid w:val="00C269F6"/>
    <w:rsid w:val="00C26A32"/>
    <w:rsid w:val="00C26AAE"/>
    <w:rsid w:val="00C26D2C"/>
    <w:rsid w:val="00C26EB6"/>
    <w:rsid w:val="00C27559"/>
    <w:rsid w:val="00C2755F"/>
    <w:rsid w:val="00C27933"/>
    <w:rsid w:val="00C27E22"/>
    <w:rsid w:val="00C27F78"/>
    <w:rsid w:val="00C30230"/>
    <w:rsid w:val="00C30DE4"/>
    <w:rsid w:val="00C3107C"/>
    <w:rsid w:val="00C3116D"/>
    <w:rsid w:val="00C3143C"/>
    <w:rsid w:val="00C31609"/>
    <w:rsid w:val="00C31FAF"/>
    <w:rsid w:val="00C3202E"/>
    <w:rsid w:val="00C326E4"/>
    <w:rsid w:val="00C32907"/>
    <w:rsid w:val="00C32A89"/>
    <w:rsid w:val="00C32D2F"/>
    <w:rsid w:val="00C32F17"/>
    <w:rsid w:val="00C33091"/>
    <w:rsid w:val="00C33158"/>
    <w:rsid w:val="00C335AA"/>
    <w:rsid w:val="00C33698"/>
    <w:rsid w:val="00C338E8"/>
    <w:rsid w:val="00C33E02"/>
    <w:rsid w:val="00C33FA6"/>
    <w:rsid w:val="00C340C0"/>
    <w:rsid w:val="00C34284"/>
    <w:rsid w:val="00C342FA"/>
    <w:rsid w:val="00C34659"/>
    <w:rsid w:val="00C34FFA"/>
    <w:rsid w:val="00C354DF"/>
    <w:rsid w:val="00C35DF3"/>
    <w:rsid w:val="00C367C7"/>
    <w:rsid w:val="00C367E6"/>
    <w:rsid w:val="00C36924"/>
    <w:rsid w:val="00C36994"/>
    <w:rsid w:val="00C36D1D"/>
    <w:rsid w:val="00C36DD6"/>
    <w:rsid w:val="00C3704B"/>
    <w:rsid w:val="00C370B2"/>
    <w:rsid w:val="00C375E0"/>
    <w:rsid w:val="00C37E2E"/>
    <w:rsid w:val="00C4008D"/>
    <w:rsid w:val="00C402E5"/>
    <w:rsid w:val="00C409C0"/>
    <w:rsid w:val="00C40CB5"/>
    <w:rsid w:val="00C40DEE"/>
    <w:rsid w:val="00C41821"/>
    <w:rsid w:val="00C41E67"/>
    <w:rsid w:val="00C42343"/>
    <w:rsid w:val="00C4248C"/>
    <w:rsid w:val="00C426B1"/>
    <w:rsid w:val="00C42F73"/>
    <w:rsid w:val="00C4305F"/>
    <w:rsid w:val="00C430C5"/>
    <w:rsid w:val="00C4320A"/>
    <w:rsid w:val="00C437D0"/>
    <w:rsid w:val="00C43AC4"/>
    <w:rsid w:val="00C43C65"/>
    <w:rsid w:val="00C43E25"/>
    <w:rsid w:val="00C443D8"/>
    <w:rsid w:val="00C44CA5"/>
    <w:rsid w:val="00C451DE"/>
    <w:rsid w:val="00C4570E"/>
    <w:rsid w:val="00C45BFE"/>
    <w:rsid w:val="00C45C16"/>
    <w:rsid w:val="00C46314"/>
    <w:rsid w:val="00C463C7"/>
    <w:rsid w:val="00C465E3"/>
    <w:rsid w:val="00C46AB9"/>
    <w:rsid w:val="00C46CD1"/>
    <w:rsid w:val="00C4703E"/>
    <w:rsid w:val="00C474D3"/>
    <w:rsid w:val="00C479B2"/>
    <w:rsid w:val="00C47E49"/>
    <w:rsid w:val="00C50085"/>
    <w:rsid w:val="00C50320"/>
    <w:rsid w:val="00C507C4"/>
    <w:rsid w:val="00C5094B"/>
    <w:rsid w:val="00C50B97"/>
    <w:rsid w:val="00C50D47"/>
    <w:rsid w:val="00C50DF8"/>
    <w:rsid w:val="00C51021"/>
    <w:rsid w:val="00C5103D"/>
    <w:rsid w:val="00C5149C"/>
    <w:rsid w:val="00C51570"/>
    <w:rsid w:val="00C5188C"/>
    <w:rsid w:val="00C51CD7"/>
    <w:rsid w:val="00C51D25"/>
    <w:rsid w:val="00C51FC5"/>
    <w:rsid w:val="00C527DC"/>
    <w:rsid w:val="00C52AFE"/>
    <w:rsid w:val="00C52C5D"/>
    <w:rsid w:val="00C53043"/>
    <w:rsid w:val="00C5320B"/>
    <w:rsid w:val="00C53565"/>
    <w:rsid w:val="00C53ADB"/>
    <w:rsid w:val="00C542F1"/>
    <w:rsid w:val="00C5437F"/>
    <w:rsid w:val="00C545F2"/>
    <w:rsid w:val="00C5490E"/>
    <w:rsid w:val="00C549ED"/>
    <w:rsid w:val="00C54A8F"/>
    <w:rsid w:val="00C54EAC"/>
    <w:rsid w:val="00C55ADA"/>
    <w:rsid w:val="00C561C6"/>
    <w:rsid w:val="00C566D8"/>
    <w:rsid w:val="00C56A86"/>
    <w:rsid w:val="00C56E20"/>
    <w:rsid w:val="00C56E43"/>
    <w:rsid w:val="00C56E7E"/>
    <w:rsid w:val="00C5705D"/>
    <w:rsid w:val="00C570FA"/>
    <w:rsid w:val="00C57808"/>
    <w:rsid w:val="00C57A44"/>
    <w:rsid w:val="00C57DD8"/>
    <w:rsid w:val="00C57F78"/>
    <w:rsid w:val="00C607E8"/>
    <w:rsid w:val="00C6106B"/>
    <w:rsid w:val="00C610A6"/>
    <w:rsid w:val="00C6154E"/>
    <w:rsid w:val="00C61828"/>
    <w:rsid w:val="00C621A6"/>
    <w:rsid w:val="00C625E1"/>
    <w:rsid w:val="00C62840"/>
    <w:rsid w:val="00C62994"/>
    <w:rsid w:val="00C62EA3"/>
    <w:rsid w:val="00C631FF"/>
    <w:rsid w:val="00C63256"/>
    <w:rsid w:val="00C63272"/>
    <w:rsid w:val="00C63290"/>
    <w:rsid w:val="00C63742"/>
    <w:rsid w:val="00C6442D"/>
    <w:rsid w:val="00C64CF6"/>
    <w:rsid w:val="00C64E57"/>
    <w:rsid w:val="00C650CD"/>
    <w:rsid w:val="00C651E6"/>
    <w:rsid w:val="00C65426"/>
    <w:rsid w:val="00C6543E"/>
    <w:rsid w:val="00C65919"/>
    <w:rsid w:val="00C65A10"/>
    <w:rsid w:val="00C65B38"/>
    <w:rsid w:val="00C65B52"/>
    <w:rsid w:val="00C65C93"/>
    <w:rsid w:val="00C661AF"/>
    <w:rsid w:val="00C66481"/>
    <w:rsid w:val="00C66606"/>
    <w:rsid w:val="00C667FD"/>
    <w:rsid w:val="00C66A2B"/>
    <w:rsid w:val="00C66F02"/>
    <w:rsid w:val="00C66FEA"/>
    <w:rsid w:val="00C677A1"/>
    <w:rsid w:val="00C67970"/>
    <w:rsid w:val="00C67AFB"/>
    <w:rsid w:val="00C67BAE"/>
    <w:rsid w:val="00C702E2"/>
    <w:rsid w:val="00C70490"/>
    <w:rsid w:val="00C70495"/>
    <w:rsid w:val="00C704FE"/>
    <w:rsid w:val="00C70572"/>
    <w:rsid w:val="00C7093F"/>
    <w:rsid w:val="00C70D1E"/>
    <w:rsid w:val="00C70E7F"/>
    <w:rsid w:val="00C70F4E"/>
    <w:rsid w:val="00C70FFA"/>
    <w:rsid w:val="00C71057"/>
    <w:rsid w:val="00C71D64"/>
    <w:rsid w:val="00C71DA6"/>
    <w:rsid w:val="00C71E54"/>
    <w:rsid w:val="00C7202A"/>
    <w:rsid w:val="00C72CF4"/>
    <w:rsid w:val="00C732E4"/>
    <w:rsid w:val="00C7330B"/>
    <w:rsid w:val="00C73B3C"/>
    <w:rsid w:val="00C73B4A"/>
    <w:rsid w:val="00C73C7D"/>
    <w:rsid w:val="00C73FAF"/>
    <w:rsid w:val="00C743ED"/>
    <w:rsid w:val="00C74407"/>
    <w:rsid w:val="00C7445F"/>
    <w:rsid w:val="00C74991"/>
    <w:rsid w:val="00C74C6A"/>
    <w:rsid w:val="00C74EC2"/>
    <w:rsid w:val="00C7519C"/>
    <w:rsid w:val="00C753C8"/>
    <w:rsid w:val="00C75774"/>
    <w:rsid w:val="00C75B37"/>
    <w:rsid w:val="00C76530"/>
    <w:rsid w:val="00C7661F"/>
    <w:rsid w:val="00C76703"/>
    <w:rsid w:val="00C76943"/>
    <w:rsid w:val="00C76A24"/>
    <w:rsid w:val="00C76B24"/>
    <w:rsid w:val="00C76F10"/>
    <w:rsid w:val="00C77055"/>
    <w:rsid w:val="00C77394"/>
    <w:rsid w:val="00C77873"/>
    <w:rsid w:val="00C77C43"/>
    <w:rsid w:val="00C77DA9"/>
    <w:rsid w:val="00C80210"/>
    <w:rsid w:val="00C80493"/>
    <w:rsid w:val="00C80645"/>
    <w:rsid w:val="00C80B00"/>
    <w:rsid w:val="00C8144E"/>
    <w:rsid w:val="00C818D3"/>
    <w:rsid w:val="00C81DD0"/>
    <w:rsid w:val="00C820A2"/>
    <w:rsid w:val="00C82876"/>
    <w:rsid w:val="00C829EA"/>
    <w:rsid w:val="00C82DAA"/>
    <w:rsid w:val="00C8369F"/>
    <w:rsid w:val="00C8386E"/>
    <w:rsid w:val="00C83D11"/>
    <w:rsid w:val="00C83F8E"/>
    <w:rsid w:val="00C844F6"/>
    <w:rsid w:val="00C84C01"/>
    <w:rsid w:val="00C84EA8"/>
    <w:rsid w:val="00C85006"/>
    <w:rsid w:val="00C8509B"/>
    <w:rsid w:val="00C85106"/>
    <w:rsid w:val="00C85108"/>
    <w:rsid w:val="00C85421"/>
    <w:rsid w:val="00C85610"/>
    <w:rsid w:val="00C86502"/>
    <w:rsid w:val="00C86564"/>
    <w:rsid w:val="00C86BB9"/>
    <w:rsid w:val="00C86F15"/>
    <w:rsid w:val="00C86F3F"/>
    <w:rsid w:val="00C86F5A"/>
    <w:rsid w:val="00C87015"/>
    <w:rsid w:val="00C87105"/>
    <w:rsid w:val="00C871D0"/>
    <w:rsid w:val="00C87281"/>
    <w:rsid w:val="00C873CC"/>
    <w:rsid w:val="00C874EF"/>
    <w:rsid w:val="00C878C7"/>
    <w:rsid w:val="00C903A9"/>
    <w:rsid w:val="00C90C02"/>
    <w:rsid w:val="00C90C2D"/>
    <w:rsid w:val="00C90D2A"/>
    <w:rsid w:val="00C90FFE"/>
    <w:rsid w:val="00C910C7"/>
    <w:rsid w:val="00C9117E"/>
    <w:rsid w:val="00C91290"/>
    <w:rsid w:val="00C91BA0"/>
    <w:rsid w:val="00C9228C"/>
    <w:rsid w:val="00C92670"/>
    <w:rsid w:val="00C927AE"/>
    <w:rsid w:val="00C92902"/>
    <w:rsid w:val="00C92F3E"/>
    <w:rsid w:val="00C92F90"/>
    <w:rsid w:val="00C93D29"/>
    <w:rsid w:val="00C942CF"/>
    <w:rsid w:val="00C950FE"/>
    <w:rsid w:val="00C953E8"/>
    <w:rsid w:val="00C9578E"/>
    <w:rsid w:val="00C95BB3"/>
    <w:rsid w:val="00C95CE2"/>
    <w:rsid w:val="00C96096"/>
    <w:rsid w:val="00C9629E"/>
    <w:rsid w:val="00C9643B"/>
    <w:rsid w:val="00C96B21"/>
    <w:rsid w:val="00C96C19"/>
    <w:rsid w:val="00C974EF"/>
    <w:rsid w:val="00C97A8A"/>
    <w:rsid w:val="00C97D24"/>
    <w:rsid w:val="00C97F23"/>
    <w:rsid w:val="00CA009C"/>
    <w:rsid w:val="00CA00C0"/>
    <w:rsid w:val="00CA08E7"/>
    <w:rsid w:val="00CA0F93"/>
    <w:rsid w:val="00CA1481"/>
    <w:rsid w:val="00CA1BAD"/>
    <w:rsid w:val="00CA1C57"/>
    <w:rsid w:val="00CA1DA4"/>
    <w:rsid w:val="00CA2090"/>
    <w:rsid w:val="00CA2468"/>
    <w:rsid w:val="00CA2BA5"/>
    <w:rsid w:val="00CA2EA8"/>
    <w:rsid w:val="00CA2F73"/>
    <w:rsid w:val="00CA2F82"/>
    <w:rsid w:val="00CA32CB"/>
    <w:rsid w:val="00CA36E8"/>
    <w:rsid w:val="00CA3AF6"/>
    <w:rsid w:val="00CA3C9A"/>
    <w:rsid w:val="00CA3D7B"/>
    <w:rsid w:val="00CA3FC1"/>
    <w:rsid w:val="00CA436B"/>
    <w:rsid w:val="00CA4E26"/>
    <w:rsid w:val="00CA56BD"/>
    <w:rsid w:val="00CA58A9"/>
    <w:rsid w:val="00CA5F76"/>
    <w:rsid w:val="00CA60FF"/>
    <w:rsid w:val="00CA6189"/>
    <w:rsid w:val="00CA68B4"/>
    <w:rsid w:val="00CA6A8F"/>
    <w:rsid w:val="00CA6C20"/>
    <w:rsid w:val="00CA6FE1"/>
    <w:rsid w:val="00CA7300"/>
    <w:rsid w:val="00CA7320"/>
    <w:rsid w:val="00CA741D"/>
    <w:rsid w:val="00CA772E"/>
    <w:rsid w:val="00CA7913"/>
    <w:rsid w:val="00CA799C"/>
    <w:rsid w:val="00CA7DC9"/>
    <w:rsid w:val="00CB04FF"/>
    <w:rsid w:val="00CB069D"/>
    <w:rsid w:val="00CB0821"/>
    <w:rsid w:val="00CB0D23"/>
    <w:rsid w:val="00CB10DD"/>
    <w:rsid w:val="00CB1391"/>
    <w:rsid w:val="00CB171F"/>
    <w:rsid w:val="00CB1E98"/>
    <w:rsid w:val="00CB1FC8"/>
    <w:rsid w:val="00CB21D0"/>
    <w:rsid w:val="00CB278C"/>
    <w:rsid w:val="00CB3267"/>
    <w:rsid w:val="00CB3360"/>
    <w:rsid w:val="00CB3685"/>
    <w:rsid w:val="00CB3940"/>
    <w:rsid w:val="00CB3995"/>
    <w:rsid w:val="00CB3D95"/>
    <w:rsid w:val="00CB3F96"/>
    <w:rsid w:val="00CB3FA0"/>
    <w:rsid w:val="00CB48C2"/>
    <w:rsid w:val="00CB49D5"/>
    <w:rsid w:val="00CB4AB5"/>
    <w:rsid w:val="00CB4CC0"/>
    <w:rsid w:val="00CB4F58"/>
    <w:rsid w:val="00CB5824"/>
    <w:rsid w:val="00CB5BD0"/>
    <w:rsid w:val="00CB5CE4"/>
    <w:rsid w:val="00CB6339"/>
    <w:rsid w:val="00CB648E"/>
    <w:rsid w:val="00CB6BFD"/>
    <w:rsid w:val="00CB6D7F"/>
    <w:rsid w:val="00CB6E97"/>
    <w:rsid w:val="00CB6FAE"/>
    <w:rsid w:val="00CB716E"/>
    <w:rsid w:val="00CB72C0"/>
    <w:rsid w:val="00CB7474"/>
    <w:rsid w:val="00CB74CD"/>
    <w:rsid w:val="00CC01C7"/>
    <w:rsid w:val="00CC07D7"/>
    <w:rsid w:val="00CC0E36"/>
    <w:rsid w:val="00CC0E9A"/>
    <w:rsid w:val="00CC0F87"/>
    <w:rsid w:val="00CC1308"/>
    <w:rsid w:val="00CC1742"/>
    <w:rsid w:val="00CC17B2"/>
    <w:rsid w:val="00CC181B"/>
    <w:rsid w:val="00CC238E"/>
    <w:rsid w:val="00CC2C7E"/>
    <w:rsid w:val="00CC2CC0"/>
    <w:rsid w:val="00CC2D51"/>
    <w:rsid w:val="00CC2DDC"/>
    <w:rsid w:val="00CC31E2"/>
    <w:rsid w:val="00CC3532"/>
    <w:rsid w:val="00CC3C0A"/>
    <w:rsid w:val="00CC45BE"/>
    <w:rsid w:val="00CC4BCC"/>
    <w:rsid w:val="00CC4F3E"/>
    <w:rsid w:val="00CC50DB"/>
    <w:rsid w:val="00CC522F"/>
    <w:rsid w:val="00CC52DA"/>
    <w:rsid w:val="00CC54B4"/>
    <w:rsid w:val="00CC54E6"/>
    <w:rsid w:val="00CC5A77"/>
    <w:rsid w:val="00CC5CDF"/>
    <w:rsid w:val="00CC5E97"/>
    <w:rsid w:val="00CC5F45"/>
    <w:rsid w:val="00CC6907"/>
    <w:rsid w:val="00CC6D00"/>
    <w:rsid w:val="00CC6D6A"/>
    <w:rsid w:val="00CC7784"/>
    <w:rsid w:val="00CC7813"/>
    <w:rsid w:val="00CC7821"/>
    <w:rsid w:val="00CC7FCF"/>
    <w:rsid w:val="00CD0017"/>
    <w:rsid w:val="00CD033E"/>
    <w:rsid w:val="00CD0393"/>
    <w:rsid w:val="00CD05E8"/>
    <w:rsid w:val="00CD0FD0"/>
    <w:rsid w:val="00CD1025"/>
    <w:rsid w:val="00CD1029"/>
    <w:rsid w:val="00CD1044"/>
    <w:rsid w:val="00CD19B9"/>
    <w:rsid w:val="00CD1A92"/>
    <w:rsid w:val="00CD20DF"/>
    <w:rsid w:val="00CD223D"/>
    <w:rsid w:val="00CD2487"/>
    <w:rsid w:val="00CD250D"/>
    <w:rsid w:val="00CD2C48"/>
    <w:rsid w:val="00CD328A"/>
    <w:rsid w:val="00CD339C"/>
    <w:rsid w:val="00CD3474"/>
    <w:rsid w:val="00CD4595"/>
    <w:rsid w:val="00CD46DD"/>
    <w:rsid w:val="00CD4B19"/>
    <w:rsid w:val="00CD4EA7"/>
    <w:rsid w:val="00CD57E3"/>
    <w:rsid w:val="00CD58C2"/>
    <w:rsid w:val="00CD5B11"/>
    <w:rsid w:val="00CD5B6E"/>
    <w:rsid w:val="00CD5D1A"/>
    <w:rsid w:val="00CD6135"/>
    <w:rsid w:val="00CD6B91"/>
    <w:rsid w:val="00CD6FDA"/>
    <w:rsid w:val="00CD6FDF"/>
    <w:rsid w:val="00CD75C1"/>
    <w:rsid w:val="00CD76B9"/>
    <w:rsid w:val="00CD76BD"/>
    <w:rsid w:val="00CD7B5D"/>
    <w:rsid w:val="00CD7C86"/>
    <w:rsid w:val="00CD7E6D"/>
    <w:rsid w:val="00CE0254"/>
    <w:rsid w:val="00CE031A"/>
    <w:rsid w:val="00CE07B7"/>
    <w:rsid w:val="00CE0907"/>
    <w:rsid w:val="00CE0984"/>
    <w:rsid w:val="00CE0AD1"/>
    <w:rsid w:val="00CE0C26"/>
    <w:rsid w:val="00CE13FC"/>
    <w:rsid w:val="00CE1753"/>
    <w:rsid w:val="00CE1DDE"/>
    <w:rsid w:val="00CE2120"/>
    <w:rsid w:val="00CE2F31"/>
    <w:rsid w:val="00CE2FC7"/>
    <w:rsid w:val="00CE327E"/>
    <w:rsid w:val="00CE361F"/>
    <w:rsid w:val="00CE36FC"/>
    <w:rsid w:val="00CE3F3A"/>
    <w:rsid w:val="00CE4224"/>
    <w:rsid w:val="00CE4284"/>
    <w:rsid w:val="00CE4519"/>
    <w:rsid w:val="00CE4612"/>
    <w:rsid w:val="00CE4A42"/>
    <w:rsid w:val="00CE4B5D"/>
    <w:rsid w:val="00CE4D64"/>
    <w:rsid w:val="00CE4EDD"/>
    <w:rsid w:val="00CE4F6B"/>
    <w:rsid w:val="00CE5555"/>
    <w:rsid w:val="00CE57E2"/>
    <w:rsid w:val="00CE5BD9"/>
    <w:rsid w:val="00CE6490"/>
    <w:rsid w:val="00CE64C4"/>
    <w:rsid w:val="00CE6643"/>
    <w:rsid w:val="00CE6676"/>
    <w:rsid w:val="00CE66DD"/>
    <w:rsid w:val="00CE6794"/>
    <w:rsid w:val="00CE69C6"/>
    <w:rsid w:val="00CE6CE7"/>
    <w:rsid w:val="00CE73D2"/>
    <w:rsid w:val="00CE79F9"/>
    <w:rsid w:val="00CE7A60"/>
    <w:rsid w:val="00CE7B41"/>
    <w:rsid w:val="00CE7BAF"/>
    <w:rsid w:val="00CE7C96"/>
    <w:rsid w:val="00CE7CA2"/>
    <w:rsid w:val="00CE7CDD"/>
    <w:rsid w:val="00CF0195"/>
    <w:rsid w:val="00CF08D4"/>
    <w:rsid w:val="00CF0C4D"/>
    <w:rsid w:val="00CF0E33"/>
    <w:rsid w:val="00CF1300"/>
    <w:rsid w:val="00CF1469"/>
    <w:rsid w:val="00CF157B"/>
    <w:rsid w:val="00CF2123"/>
    <w:rsid w:val="00CF217B"/>
    <w:rsid w:val="00CF21FB"/>
    <w:rsid w:val="00CF2589"/>
    <w:rsid w:val="00CF30D9"/>
    <w:rsid w:val="00CF31E3"/>
    <w:rsid w:val="00CF37C2"/>
    <w:rsid w:val="00CF3945"/>
    <w:rsid w:val="00CF3D5C"/>
    <w:rsid w:val="00CF3F6C"/>
    <w:rsid w:val="00CF443F"/>
    <w:rsid w:val="00CF471F"/>
    <w:rsid w:val="00CF47D6"/>
    <w:rsid w:val="00CF4D0E"/>
    <w:rsid w:val="00CF558B"/>
    <w:rsid w:val="00CF59F0"/>
    <w:rsid w:val="00CF5A01"/>
    <w:rsid w:val="00CF5A4E"/>
    <w:rsid w:val="00CF69DD"/>
    <w:rsid w:val="00CF6DA3"/>
    <w:rsid w:val="00CF6F59"/>
    <w:rsid w:val="00CF7215"/>
    <w:rsid w:val="00CF75B8"/>
    <w:rsid w:val="00D001C9"/>
    <w:rsid w:val="00D006A4"/>
    <w:rsid w:val="00D006FA"/>
    <w:rsid w:val="00D00A92"/>
    <w:rsid w:val="00D00CCD"/>
    <w:rsid w:val="00D01160"/>
    <w:rsid w:val="00D01201"/>
    <w:rsid w:val="00D012A6"/>
    <w:rsid w:val="00D01421"/>
    <w:rsid w:val="00D014FD"/>
    <w:rsid w:val="00D018C0"/>
    <w:rsid w:val="00D019C7"/>
    <w:rsid w:val="00D01D2B"/>
    <w:rsid w:val="00D01FCA"/>
    <w:rsid w:val="00D02840"/>
    <w:rsid w:val="00D02C15"/>
    <w:rsid w:val="00D02D6B"/>
    <w:rsid w:val="00D03174"/>
    <w:rsid w:val="00D03218"/>
    <w:rsid w:val="00D03976"/>
    <w:rsid w:val="00D03C51"/>
    <w:rsid w:val="00D03E37"/>
    <w:rsid w:val="00D0410F"/>
    <w:rsid w:val="00D044FF"/>
    <w:rsid w:val="00D04531"/>
    <w:rsid w:val="00D04958"/>
    <w:rsid w:val="00D04BBB"/>
    <w:rsid w:val="00D04C0A"/>
    <w:rsid w:val="00D05645"/>
    <w:rsid w:val="00D05A5B"/>
    <w:rsid w:val="00D05A5F"/>
    <w:rsid w:val="00D05D6F"/>
    <w:rsid w:val="00D06028"/>
    <w:rsid w:val="00D06787"/>
    <w:rsid w:val="00D06796"/>
    <w:rsid w:val="00D06B29"/>
    <w:rsid w:val="00D06C51"/>
    <w:rsid w:val="00D06CEB"/>
    <w:rsid w:val="00D06F09"/>
    <w:rsid w:val="00D06F81"/>
    <w:rsid w:val="00D071CC"/>
    <w:rsid w:val="00D07555"/>
    <w:rsid w:val="00D076B4"/>
    <w:rsid w:val="00D078DF"/>
    <w:rsid w:val="00D07966"/>
    <w:rsid w:val="00D07A26"/>
    <w:rsid w:val="00D07AC9"/>
    <w:rsid w:val="00D101C3"/>
    <w:rsid w:val="00D1066E"/>
    <w:rsid w:val="00D1079E"/>
    <w:rsid w:val="00D1133C"/>
    <w:rsid w:val="00D11C8F"/>
    <w:rsid w:val="00D12048"/>
    <w:rsid w:val="00D1244B"/>
    <w:rsid w:val="00D126BE"/>
    <w:rsid w:val="00D1288D"/>
    <w:rsid w:val="00D129A1"/>
    <w:rsid w:val="00D12DB8"/>
    <w:rsid w:val="00D139F0"/>
    <w:rsid w:val="00D14322"/>
    <w:rsid w:val="00D15217"/>
    <w:rsid w:val="00D152F0"/>
    <w:rsid w:val="00D154CF"/>
    <w:rsid w:val="00D155D6"/>
    <w:rsid w:val="00D158C2"/>
    <w:rsid w:val="00D15CFF"/>
    <w:rsid w:val="00D1617C"/>
    <w:rsid w:val="00D164A2"/>
    <w:rsid w:val="00D16869"/>
    <w:rsid w:val="00D16B1A"/>
    <w:rsid w:val="00D1708D"/>
    <w:rsid w:val="00D170A2"/>
    <w:rsid w:val="00D1713B"/>
    <w:rsid w:val="00D171A3"/>
    <w:rsid w:val="00D17811"/>
    <w:rsid w:val="00D17B54"/>
    <w:rsid w:val="00D17ECA"/>
    <w:rsid w:val="00D17FC5"/>
    <w:rsid w:val="00D20634"/>
    <w:rsid w:val="00D20768"/>
    <w:rsid w:val="00D20B43"/>
    <w:rsid w:val="00D20FB4"/>
    <w:rsid w:val="00D212C9"/>
    <w:rsid w:val="00D21A4C"/>
    <w:rsid w:val="00D21BBA"/>
    <w:rsid w:val="00D2293A"/>
    <w:rsid w:val="00D22953"/>
    <w:rsid w:val="00D22E78"/>
    <w:rsid w:val="00D23039"/>
    <w:rsid w:val="00D232F8"/>
    <w:rsid w:val="00D238A1"/>
    <w:rsid w:val="00D23974"/>
    <w:rsid w:val="00D23E60"/>
    <w:rsid w:val="00D2433C"/>
    <w:rsid w:val="00D2482C"/>
    <w:rsid w:val="00D249B1"/>
    <w:rsid w:val="00D24C2E"/>
    <w:rsid w:val="00D24FA4"/>
    <w:rsid w:val="00D2557F"/>
    <w:rsid w:val="00D2573A"/>
    <w:rsid w:val="00D25763"/>
    <w:rsid w:val="00D259DF"/>
    <w:rsid w:val="00D25A9F"/>
    <w:rsid w:val="00D25AD5"/>
    <w:rsid w:val="00D25D73"/>
    <w:rsid w:val="00D25FF4"/>
    <w:rsid w:val="00D26AEE"/>
    <w:rsid w:val="00D26BC3"/>
    <w:rsid w:val="00D27175"/>
    <w:rsid w:val="00D274B1"/>
    <w:rsid w:val="00D27CFB"/>
    <w:rsid w:val="00D27D43"/>
    <w:rsid w:val="00D302D0"/>
    <w:rsid w:val="00D30A1C"/>
    <w:rsid w:val="00D30E51"/>
    <w:rsid w:val="00D31220"/>
    <w:rsid w:val="00D31429"/>
    <w:rsid w:val="00D31559"/>
    <w:rsid w:val="00D3185A"/>
    <w:rsid w:val="00D319A0"/>
    <w:rsid w:val="00D31E3D"/>
    <w:rsid w:val="00D31E40"/>
    <w:rsid w:val="00D31F40"/>
    <w:rsid w:val="00D31F97"/>
    <w:rsid w:val="00D32132"/>
    <w:rsid w:val="00D329B3"/>
    <w:rsid w:val="00D32C96"/>
    <w:rsid w:val="00D338EF"/>
    <w:rsid w:val="00D33AAE"/>
    <w:rsid w:val="00D33EB9"/>
    <w:rsid w:val="00D33FCC"/>
    <w:rsid w:val="00D34092"/>
    <w:rsid w:val="00D34213"/>
    <w:rsid w:val="00D344BB"/>
    <w:rsid w:val="00D3462C"/>
    <w:rsid w:val="00D34645"/>
    <w:rsid w:val="00D34941"/>
    <w:rsid w:val="00D34EDC"/>
    <w:rsid w:val="00D350B7"/>
    <w:rsid w:val="00D353AA"/>
    <w:rsid w:val="00D35407"/>
    <w:rsid w:val="00D3546A"/>
    <w:rsid w:val="00D35692"/>
    <w:rsid w:val="00D35850"/>
    <w:rsid w:val="00D363DC"/>
    <w:rsid w:val="00D36450"/>
    <w:rsid w:val="00D367DC"/>
    <w:rsid w:val="00D36E15"/>
    <w:rsid w:val="00D36F58"/>
    <w:rsid w:val="00D3703A"/>
    <w:rsid w:val="00D3715F"/>
    <w:rsid w:val="00D3761D"/>
    <w:rsid w:val="00D378CC"/>
    <w:rsid w:val="00D3798B"/>
    <w:rsid w:val="00D37C47"/>
    <w:rsid w:val="00D406D4"/>
    <w:rsid w:val="00D40AC0"/>
    <w:rsid w:val="00D40FA2"/>
    <w:rsid w:val="00D40FA8"/>
    <w:rsid w:val="00D410AC"/>
    <w:rsid w:val="00D4156B"/>
    <w:rsid w:val="00D41C22"/>
    <w:rsid w:val="00D41E7F"/>
    <w:rsid w:val="00D41EC1"/>
    <w:rsid w:val="00D41F3E"/>
    <w:rsid w:val="00D428E3"/>
    <w:rsid w:val="00D42985"/>
    <w:rsid w:val="00D42A43"/>
    <w:rsid w:val="00D42A9A"/>
    <w:rsid w:val="00D42DBB"/>
    <w:rsid w:val="00D431DD"/>
    <w:rsid w:val="00D433E8"/>
    <w:rsid w:val="00D43579"/>
    <w:rsid w:val="00D43C2C"/>
    <w:rsid w:val="00D43CF8"/>
    <w:rsid w:val="00D44045"/>
    <w:rsid w:val="00D442EE"/>
    <w:rsid w:val="00D444B5"/>
    <w:rsid w:val="00D4485E"/>
    <w:rsid w:val="00D449C8"/>
    <w:rsid w:val="00D44B07"/>
    <w:rsid w:val="00D44C5A"/>
    <w:rsid w:val="00D4517A"/>
    <w:rsid w:val="00D455B9"/>
    <w:rsid w:val="00D45D4D"/>
    <w:rsid w:val="00D460C7"/>
    <w:rsid w:val="00D46633"/>
    <w:rsid w:val="00D4667F"/>
    <w:rsid w:val="00D4685A"/>
    <w:rsid w:val="00D469B2"/>
    <w:rsid w:val="00D46BE4"/>
    <w:rsid w:val="00D46FED"/>
    <w:rsid w:val="00D4743F"/>
    <w:rsid w:val="00D479A1"/>
    <w:rsid w:val="00D47B2D"/>
    <w:rsid w:val="00D47CCF"/>
    <w:rsid w:val="00D47F66"/>
    <w:rsid w:val="00D506C6"/>
    <w:rsid w:val="00D50E9B"/>
    <w:rsid w:val="00D510C2"/>
    <w:rsid w:val="00D514B4"/>
    <w:rsid w:val="00D5162D"/>
    <w:rsid w:val="00D51E64"/>
    <w:rsid w:val="00D51F94"/>
    <w:rsid w:val="00D5234D"/>
    <w:rsid w:val="00D5292D"/>
    <w:rsid w:val="00D53407"/>
    <w:rsid w:val="00D536B4"/>
    <w:rsid w:val="00D5374B"/>
    <w:rsid w:val="00D539AA"/>
    <w:rsid w:val="00D53A59"/>
    <w:rsid w:val="00D53F06"/>
    <w:rsid w:val="00D54309"/>
    <w:rsid w:val="00D5538B"/>
    <w:rsid w:val="00D55566"/>
    <w:rsid w:val="00D55B9B"/>
    <w:rsid w:val="00D55C4A"/>
    <w:rsid w:val="00D5601B"/>
    <w:rsid w:val="00D561DA"/>
    <w:rsid w:val="00D5631E"/>
    <w:rsid w:val="00D56BB4"/>
    <w:rsid w:val="00D56C2F"/>
    <w:rsid w:val="00D56C60"/>
    <w:rsid w:val="00D56D2A"/>
    <w:rsid w:val="00D56F1F"/>
    <w:rsid w:val="00D56F94"/>
    <w:rsid w:val="00D56F97"/>
    <w:rsid w:val="00D5706F"/>
    <w:rsid w:val="00D5748F"/>
    <w:rsid w:val="00D57B06"/>
    <w:rsid w:val="00D60096"/>
    <w:rsid w:val="00D60423"/>
    <w:rsid w:val="00D60991"/>
    <w:rsid w:val="00D60DB1"/>
    <w:rsid w:val="00D60E30"/>
    <w:rsid w:val="00D60FF6"/>
    <w:rsid w:val="00D61732"/>
    <w:rsid w:val="00D61D04"/>
    <w:rsid w:val="00D61F81"/>
    <w:rsid w:val="00D62202"/>
    <w:rsid w:val="00D6221B"/>
    <w:rsid w:val="00D629FF"/>
    <w:rsid w:val="00D62B52"/>
    <w:rsid w:val="00D62E9A"/>
    <w:rsid w:val="00D630B7"/>
    <w:rsid w:val="00D639DC"/>
    <w:rsid w:val="00D63A65"/>
    <w:rsid w:val="00D63D3A"/>
    <w:rsid w:val="00D6410D"/>
    <w:rsid w:val="00D64304"/>
    <w:rsid w:val="00D64732"/>
    <w:rsid w:val="00D64774"/>
    <w:rsid w:val="00D6548D"/>
    <w:rsid w:val="00D65500"/>
    <w:rsid w:val="00D6595C"/>
    <w:rsid w:val="00D6687D"/>
    <w:rsid w:val="00D6695B"/>
    <w:rsid w:val="00D677E1"/>
    <w:rsid w:val="00D67AB0"/>
    <w:rsid w:val="00D67B61"/>
    <w:rsid w:val="00D67F14"/>
    <w:rsid w:val="00D70159"/>
    <w:rsid w:val="00D70258"/>
    <w:rsid w:val="00D702E9"/>
    <w:rsid w:val="00D7056A"/>
    <w:rsid w:val="00D70783"/>
    <w:rsid w:val="00D7098A"/>
    <w:rsid w:val="00D70C83"/>
    <w:rsid w:val="00D71363"/>
    <w:rsid w:val="00D71D15"/>
    <w:rsid w:val="00D721B4"/>
    <w:rsid w:val="00D72313"/>
    <w:rsid w:val="00D72585"/>
    <w:rsid w:val="00D72EC7"/>
    <w:rsid w:val="00D733EA"/>
    <w:rsid w:val="00D738AA"/>
    <w:rsid w:val="00D73B99"/>
    <w:rsid w:val="00D73DC1"/>
    <w:rsid w:val="00D74322"/>
    <w:rsid w:val="00D7439A"/>
    <w:rsid w:val="00D7451A"/>
    <w:rsid w:val="00D74588"/>
    <w:rsid w:val="00D74603"/>
    <w:rsid w:val="00D753A9"/>
    <w:rsid w:val="00D75519"/>
    <w:rsid w:val="00D7566C"/>
    <w:rsid w:val="00D75AEA"/>
    <w:rsid w:val="00D75CC1"/>
    <w:rsid w:val="00D75DB2"/>
    <w:rsid w:val="00D760D3"/>
    <w:rsid w:val="00D761E1"/>
    <w:rsid w:val="00D76742"/>
    <w:rsid w:val="00D7683D"/>
    <w:rsid w:val="00D76862"/>
    <w:rsid w:val="00D76DF9"/>
    <w:rsid w:val="00D771BA"/>
    <w:rsid w:val="00D77297"/>
    <w:rsid w:val="00D776A3"/>
    <w:rsid w:val="00D77A78"/>
    <w:rsid w:val="00D77AF6"/>
    <w:rsid w:val="00D80098"/>
    <w:rsid w:val="00D80646"/>
    <w:rsid w:val="00D807D4"/>
    <w:rsid w:val="00D80A2C"/>
    <w:rsid w:val="00D80F3C"/>
    <w:rsid w:val="00D81343"/>
    <w:rsid w:val="00D81495"/>
    <w:rsid w:val="00D81659"/>
    <w:rsid w:val="00D8188C"/>
    <w:rsid w:val="00D819E2"/>
    <w:rsid w:val="00D81AA7"/>
    <w:rsid w:val="00D82D75"/>
    <w:rsid w:val="00D82DEE"/>
    <w:rsid w:val="00D83076"/>
    <w:rsid w:val="00D831A5"/>
    <w:rsid w:val="00D833ED"/>
    <w:rsid w:val="00D83506"/>
    <w:rsid w:val="00D83512"/>
    <w:rsid w:val="00D8379A"/>
    <w:rsid w:val="00D83C79"/>
    <w:rsid w:val="00D84054"/>
    <w:rsid w:val="00D8449D"/>
    <w:rsid w:val="00D84500"/>
    <w:rsid w:val="00D8456B"/>
    <w:rsid w:val="00D84588"/>
    <w:rsid w:val="00D84668"/>
    <w:rsid w:val="00D849C1"/>
    <w:rsid w:val="00D84DA5"/>
    <w:rsid w:val="00D852A4"/>
    <w:rsid w:val="00D857C4"/>
    <w:rsid w:val="00D85820"/>
    <w:rsid w:val="00D85AE2"/>
    <w:rsid w:val="00D85BDE"/>
    <w:rsid w:val="00D85F38"/>
    <w:rsid w:val="00D8672E"/>
    <w:rsid w:val="00D868B7"/>
    <w:rsid w:val="00D87011"/>
    <w:rsid w:val="00D8703F"/>
    <w:rsid w:val="00D87200"/>
    <w:rsid w:val="00D87AC9"/>
    <w:rsid w:val="00D87B69"/>
    <w:rsid w:val="00D87BA0"/>
    <w:rsid w:val="00D87C90"/>
    <w:rsid w:val="00D87CBB"/>
    <w:rsid w:val="00D87E0E"/>
    <w:rsid w:val="00D87F0A"/>
    <w:rsid w:val="00D901B4"/>
    <w:rsid w:val="00D90461"/>
    <w:rsid w:val="00D90CC8"/>
    <w:rsid w:val="00D90CE8"/>
    <w:rsid w:val="00D90D93"/>
    <w:rsid w:val="00D90E3E"/>
    <w:rsid w:val="00D913B1"/>
    <w:rsid w:val="00D91545"/>
    <w:rsid w:val="00D916A8"/>
    <w:rsid w:val="00D916B5"/>
    <w:rsid w:val="00D91736"/>
    <w:rsid w:val="00D91E83"/>
    <w:rsid w:val="00D92008"/>
    <w:rsid w:val="00D92016"/>
    <w:rsid w:val="00D92275"/>
    <w:rsid w:val="00D92454"/>
    <w:rsid w:val="00D9245F"/>
    <w:rsid w:val="00D92885"/>
    <w:rsid w:val="00D92B5A"/>
    <w:rsid w:val="00D93117"/>
    <w:rsid w:val="00D933E2"/>
    <w:rsid w:val="00D9346B"/>
    <w:rsid w:val="00D93BA0"/>
    <w:rsid w:val="00D9426A"/>
    <w:rsid w:val="00D948F7"/>
    <w:rsid w:val="00D949D2"/>
    <w:rsid w:val="00D94BF0"/>
    <w:rsid w:val="00D94C4F"/>
    <w:rsid w:val="00D952E7"/>
    <w:rsid w:val="00D95D1E"/>
    <w:rsid w:val="00D95DD2"/>
    <w:rsid w:val="00D961B6"/>
    <w:rsid w:val="00D97255"/>
    <w:rsid w:val="00D97439"/>
    <w:rsid w:val="00DA0295"/>
    <w:rsid w:val="00DA07AD"/>
    <w:rsid w:val="00DA0C9C"/>
    <w:rsid w:val="00DA0DCC"/>
    <w:rsid w:val="00DA0FDD"/>
    <w:rsid w:val="00DA0FFC"/>
    <w:rsid w:val="00DA1257"/>
    <w:rsid w:val="00DA13DD"/>
    <w:rsid w:val="00DA14CC"/>
    <w:rsid w:val="00DA176C"/>
    <w:rsid w:val="00DA178A"/>
    <w:rsid w:val="00DA2321"/>
    <w:rsid w:val="00DA25B9"/>
    <w:rsid w:val="00DA2EE9"/>
    <w:rsid w:val="00DA31C0"/>
    <w:rsid w:val="00DA330A"/>
    <w:rsid w:val="00DA3831"/>
    <w:rsid w:val="00DA3A4E"/>
    <w:rsid w:val="00DA4658"/>
    <w:rsid w:val="00DA48B7"/>
    <w:rsid w:val="00DA49A8"/>
    <w:rsid w:val="00DA49E9"/>
    <w:rsid w:val="00DA4C93"/>
    <w:rsid w:val="00DA4FBC"/>
    <w:rsid w:val="00DA511B"/>
    <w:rsid w:val="00DA5623"/>
    <w:rsid w:val="00DA5BFB"/>
    <w:rsid w:val="00DA5D32"/>
    <w:rsid w:val="00DA626F"/>
    <w:rsid w:val="00DA64B3"/>
    <w:rsid w:val="00DA6569"/>
    <w:rsid w:val="00DA670C"/>
    <w:rsid w:val="00DA671B"/>
    <w:rsid w:val="00DA6891"/>
    <w:rsid w:val="00DA68B1"/>
    <w:rsid w:val="00DA6982"/>
    <w:rsid w:val="00DA6A4F"/>
    <w:rsid w:val="00DA6C56"/>
    <w:rsid w:val="00DA6D48"/>
    <w:rsid w:val="00DA7216"/>
    <w:rsid w:val="00DA78D8"/>
    <w:rsid w:val="00DA7B93"/>
    <w:rsid w:val="00DB05F9"/>
    <w:rsid w:val="00DB06F3"/>
    <w:rsid w:val="00DB0902"/>
    <w:rsid w:val="00DB0AD8"/>
    <w:rsid w:val="00DB0B65"/>
    <w:rsid w:val="00DB0BA2"/>
    <w:rsid w:val="00DB0F9D"/>
    <w:rsid w:val="00DB110B"/>
    <w:rsid w:val="00DB141F"/>
    <w:rsid w:val="00DB145A"/>
    <w:rsid w:val="00DB15E4"/>
    <w:rsid w:val="00DB1A27"/>
    <w:rsid w:val="00DB1DBC"/>
    <w:rsid w:val="00DB1DC5"/>
    <w:rsid w:val="00DB200A"/>
    <w:rsid w:val="00DB204D"/>
    <w:rsid w:val="00DB2157"/>
    <w:rsid w:val="00DB2369"/>
    <w:rsid w:val="00DB24A4"/>
    <w:rsid w:val="00DB28AB"/>
    <w:rsid w:val="00DB2964"/>
    <w:rsid w:val="00DB2B66"/>
    <w:rsid w:val="00DB2F6A"/>
    <w:rsid w:val="00DB30AF"/>
    <w:rsid w:val="00DB33AF"/>
    <w:rsid w:val="00DB370C"/>
    <w:rsid w:val="00DB47C7"/>
    <w:rsid w:val="00DB490D"/>
    <w:rsid w:val="00DB4A4A"/>
    <w:rsid w:val="00DB5020"/>
    <w:rsid w:val="00DB504E"/>
    <w:rsid w:val="00DB5A07"/>
    <w:rsid w:val="00DB5A49"/>
    <w:rsid w:val="00DB5C7D"/>
    <w:rsid w:val="00DB5CA1"/>
    <w:rsid w:val="00DB60FD"/>
    <w:rsid w:val="00DB6284"/>
    <w:rsid w:val="00DB62EA"/>
    <w:rsid w:val="00DB6C3A"/>
    <w:rsid w:val="00DB7191"/>
    <w:rsid w:val="00DB77E2"/>
    <w:rsid w:val="00DB7801"/>
    <w:rsid w:val="00DC0511"/>
    <w:rsid w:val="00DC0589"/>
    <w:rsid w:val="00DC0C3C"/>
    <w:rsid w:val="00DC0CD4"/>
    <w:rsid w:val="00DC0F5E"/>
    <w:rsid w:val="00DC1053"/>
    <w:rsid w:val="00DC1650"/>
    <w:rsid w:val="00DC1ABA"/>
    <w:rsid w:val="00DC2493"/>
    <w:rsid w:val="00DC2650"/>
    <w:rsid w:val="00DC2959"/>
    <w:rsid w:val="00DC29BC"/>
    <w:rsid w:val="00DC2B60"/>
    <w:rsid w:val="00DC372F"/>
    <w:rsid w:val="00DC3F67"/>
    <w:rsid w:val="00DC417B"/>
    <w:rsid w:val="00DC4278"/>
    <w:rsid w:val="00DC42A2"/>
    <w:rsid w:val="00DC46B7"/>
    <w:rsid w:val="00DC4FAD"/>
    <w:rsid w:val="00DC5137"/>
    <w:rsid w:val="00DC674D"/>
    <w:rsid w:val="00DC69EC"/>
    <w:rsid w:val="00DC6A50"/>
    <w:rsid w:val="00DC6D12"/>
    <w:rsid w:val="00DC6DC3"/>
    <w:rsid w:val="00DC712B"/>
    <w:rsid w:val="00DC71E0"/>
    <w:rsid w:val="00DC722A"/>
    <w:rsid w:val="00DC77FE"/>
    <w:rsid w:val="00DC7CDF"/>
    <w:rsid w:val="00DC7F6A"/>
    <w:rsid w:val="00DC7FE9"/>
    <w:rsid w:val="00DD00D2"/>
    <w:rsid w:val="00DD027B"/>
    <w:rsid w:val="00DD037A"/>
    <w:rsid w:val="00DD03B3"/>
    <w:rsid w:val="00DD057B"/>
    <w:rsid w:val="00DD05B4"/>
    <w:rsid w:val="00DD106C"/>
    <w:rsid w:val="00DD16EA"/>
    <w:rsid w:val="00DD1837"/>
    <w:rsid w:val="00DD1DD2"/>
    <w:rsid w:val="00DD1EE0"/>
    <w:rsid w:val="00DD20AB"/>
    <w:rsid w:val="00DD29AF"/>
    <w:rsid w:val="00DD3117"/>
    <w:rsid w:val="00DD3586"/>
    <w:rsid w:val="00DD3A10"/>
    <w:rsid w:val="00DD3F0D"/>
    <w:rsid w:val="00DD456D"/>
    <w:rsid w:val="00DD4AD6"/>
    <w:rsid w:val="00DD5165"/>
    <w:rsid w:val="00DD5799"/>
    <w:rsid w:val="00DD5D31"/>
    <w:rsid w:val="00DD6443"/>
    <w:rsid w:val="00DD6B77"/>
    <w:rsid w:val="00DD714B"/>
    <w:rsid w:val="00DD72B3"/>
    <w:rsid w:val="00DD770C"/>
    <w:rsid w:val="00DD7AF0"/>
    <w:rsid w:val="00DE0AE6"/>
    <w:rsid w:val="00DE0BEC"/>
    <w:rsid w:val="00DE0CE5"/>
    <w:rsid w:val="00DE0D49"/>
    <w:rsid w:val="00DE11FF"/>
    <w:rsid w:val="00DE1528"/>
    <w:rsid w:val="00DE1DF5"/>
    <w:rsid w:val="00DE2A1C"/>
    <w:rsid w:val="00DE2AFE"/>
    <w:rsid w:val="00DE2C1D"/>
    <w:rsid w:val="00DE2C47"/>
    <w:rsid w:val="00DE2EE7"/>
    <w:rsid w:val="00DE31E4"/>
    <w:rsid w:val="00DE326F"/>
    <w:rsid w:val="00DE32CF"/>
    <w:rsid w:val="00DE384E"/>
    <w:rsid w:val="00DE3BEF"/>
    <w:rsid w:val="00DE3D78"/>
    <w:rsid w:val="00DE3E1A"/>
    <w:rsid w:val="00DE3F19"/>
    <w:rsid w:val="00DE4373"/>
    <w:rsid w:val="00DE43D2"/>
    <w:rsid w:val="00DE4546"/>
    <w:rsid w:val="00DE4CA9"/>
    <w:rsid w:val="00DE5299"/>
    <w:rsid w:val="00DE55C7"/>
    <w:rsid w:val="00DE5658"/>
    <w:rsid w:val="00DE57C5"/>
    <w:rsid w:val="00DE5842"/>
    <w:rsid w:val="00DE5A00"/>
    <w:rsid w:val="00DE62A1"/>
    <w:rsid w:val="00DE631C"/>
    <w:rsid w:val="00DE6724"/>
    <w:rsid w:val="00DE672B"/>
    <w:rsid w:val="00DE6995"/>
    <w:rsid w:val="00DE6C7B"/>
    <w:rsid w:val="00DE6F0E"/>
    <w:rsid w:val="00DE75D6"/>
    <w:rsid w:val="00DE78D2"/>
    <w:rsid w:val="00DE793E"/>
    <w:rsid w:val="00DF00B8"/>
    <w:rsid w:val="00DF0113"/>
    <w:rsid w:val="00DF01B2"/>
    <w:rsid w:val="00DF087D"/>
    <w:rsid w:val="00DF0B31"/>
    <w:rsid w:val="00DF0D52"/>
    <w:rsid w:val="00DF0EDF"/>
    <w:rsid w:val="00DF0FD9"/>
    <w:rsid w:val="00DF12C5"/>
    <w:rsid w:val="00DF15C3"/>
    <w:rsid w:val="00DF1FA0"/>
    <w:rsid w:val="00DF242E"/>
    <w:rsid w:val="00DF26D9"/>
    <w:rsid w:val="00DF27D8"/>
    <w:rsid w:val="00DF2D48"/>
    <w:rsid w:val="00DF2F78"/>
    <w:rsid w:val="00DF30E0"/>
    <w:rsid w:val="00DF3232"/>
    <w:rsid w:val="00DF3626"/>
    <w:rsid w:val="00DF390A"/>
    <w:rsid w:val="00DF3CD1"/>
    <w:rsid w:val="00DF3D06"/>
    <w:rsid w:val="00DF4347"/>
    <w:rsid w:val="00DF4374"/>
    <w:rsid w:val="00DF4775"/>
    <w:rsid w:val="00DF4D66"/>
    <w:rsid w:val="00DF4E25"/>
    <w:rsid w:val="00DF519C"/>
    <w:rsid w:val="00DF55AE"/>
    <w:rsid w:val="00DF5879"/>
    <w:rsid w:val="00DF59A1"/>
    <w:rsid w:val="00DF672C"/>
    <w:rsid w:val="00DF6A69"/>
    <w:rsid w:val="00DF709E"/>
    <w:rsid w:val="00DF77D6"/>
    <w:rsid w:val="00DF79FF"/>
    <w:rsid w:val="00DF7CBA"/>
    <w:rsid w:val="00DF7F18"/>
    <w:rsid w:val="00E004C3"/>
    <w:rsid w:val="00E00512"/>
    <w:rsid w:val="00E00F8B"/>
    <w:rsid w:val="00E00F91"/>
    <w:rsid w:val="00E01020"/>
    <w:rsid w:val="00E0137A"/>
    <w:rsid w:val="00E01F03"/>
    <w:rsid w:val="00E02026"/>
    <w:rsid w:val="00E029A7"/>
    <w:rsid w:val="00E02ABD"/>
    <w:rsid w:val="00E02B06"/>
    <w:rsid w:val="00E02FED"/>
    <w:rsid w:val="00E033B6"/>
    <w:rsid w:val="00E03517"/>
    <w:rsid w:val="00E03BB6"/>
    <w:rsid w:val="00E03D1A"/>
    <w:rsid w:val="00E03DA5"/>
    <w:rsid w:val="00E03F5F"/>
    <w:rsid w:val="00E040BB"/>
    <w:rsid w:val="00E04158"/>
    <w:rsid w:val="00E043E0"/>
    <w:rsid w:val="00E04487"/>
    <w:rsid w:val="00E0465F"/>
    <w:rsid w:val="00E04B72"/>
    <w:rsid w:val="00E04C0F"/>
    <w:rsid w:val="00E0585C"/>
    <w:rsid w:val="00E058DE"/>
    <w:rsid w:val="00E059C6"/>
    <w:rsid w:val="00E05E96"/>
    <w:rsid w:val="00E06110"/>
    <w:rsid w:val="00E069E2"/>
    <w:rsid w:val="00E06F5A"/>
    <w:rsid w:val="00E070FD"/>
    <w:rsid w:val="00E071F4"/>
    <w:rsid w:val="00E074A2"/>
    <w:rsid w:val="00E07730"/>
    <w:rsid w:val="00E0785F"/>
    <w:rsid w:val="00E079DC"/>
    <w:rsid w:val="00E10571"/>
    <w:rsid w:val="00E10702"/>
    <w:rsid w:val="00E10AA4"/>
    <w:rsid w:val="00E10BCF"/>
    <w:rsid w:val="00E110E8"/>
    <w:rsid w:val="00E115E5"/>
    <w:rsid w:val="00E11737"/>
    <w:rsid w:val="00E1188A"/>
    <w:rsid w:val="00E119A5"/>
    <w:rsid w:val="00E11CAD"/>
    <w:rsid w:val="00E11F65"/>
    <w:rsid w:val="00E12277"/>
    <w:rsid w:val="00E124AE"/>
    <w:rsid w:val="00E12597"/>
    <w:rsid w:val="00E12813"/>
    <w:rsid w:val="00E131CF"/>
    <w:rsid w:val="00E13325"/>
    <w:rsid w:val="00E13368"/>
    <w:rsid w:val="00E13461"/>
    <w:rsid w:val="00E13923"/>
    <w:rsid w:val="00E13939"/>
    <w:rsid w:val="00E13A1F"/>
    <w:rsid w:val="00E13C6B"/>
    <w:rsid w:val="00E13F00"/>
    <w:rsid w:val="00E14188"/>
    <w:rsid w:val="00E143A1"/>
    <w:rsid w:val="00E146B5"/>
    <w:rsid w:val="00E14994"/>
    <w:rsid w:val="00E14AC4"/>
    <w:rsid w:val="00E14C6F"/>
    <w:rsid w:val="00E15210"/>
    <w:rsid w:val="00E1538B"/>
    <w:rsid w:val="00E15CF7"/>
    <w:rsid w:val="00E15F90"/>
    <w:rsid w:val="00E160B2"/>
    <w:rsid w:val="00E1618D"/>
    <w:rsid w:val="00E1621C"/>
    <w:rsid w:val="00E16343"/>
    <w:rsid w:val="00E163ED"/>
    <w:rsid w:val="00E16478"/>
    <w:rsid w:val="00E16518"/>
    <w:rsid w:val="00E165E8"/>
    <w:rsid w:val="00E16B4E"/>
    <w:rsid w:val="00E16ED2"/>
    <w:rsid w:val="00E16EEA"/>
    <w:rsid w:val="00E17515"/>
    <w:rsid w:val="00E17534"/>
    <w:rsid w:val="00E17E2F"/>
    <w:rsid w:val="00E20414"/>
    <w:rsid w:val="00E209F1"/>
    <w:rsid w:val="00E20C05"/>
    <w:rsid w:val="00E20CBC"/>
    <w:rsid w:val="00E211F0"/>
    <w:rsid w:val="00E2176B"/>
    <w:rsid w:val="00E21890"/>
    <w:rsid w:val="00E21DCE"/>
    <w:rsid w:val="00E21FBC"/>
    <w:rsid w:val="00E2258A"/>
    <w:rsid w:val="00E2297F"/>
    <w:rsid w:val="00E22F79"/>
    <w:rsid w:val="00E23D20"/>
    <w:rsid w:val="00E2459D"/>
    <w:rsid w:val="00E24798"/>
    <w:rsid w:val="00E2482D"/>
    <w:rsid w:val="00E248FC"/>
    <w:rsid w:val="00E249E0"/>
    <w:rsid w:val="00E24E49"/>
    <w:rsid w:val="00E25021"/>
    <w:rsid w:val="00E25A4D"/>
    <w:rsid w:val="00E25CC4"/>
    <w:rsid w:val="00E25CFD"/>
    <w:rsid w:val="00E26477"/>
    <w:rsid w:val="00E26743"/>
    <w:rsid w:val="00E26756"/>
    <w:rsid w:val="00E27066"/>
    <w:rsid w:val="00E270CE"/>
    <w:rsid w:val="00E272E5"/>
    <w:rsid w:val="00E273F7"/>
    <w:rsid w:val="00E30058"/>
    <w:rsid w:val="00E30B81"/>
    <w:rsid w:val="00E30D7B"/>
    <w:rsid w:val="00E31632"/>
    <w:rsid w:val="00E3266C"/>
    <w:rsid w:val="00E327CA"/>
    <w:rsid w:val="00E328AC"/>
    <w:rsid w:val="00E328F6"/>
    <w:rsid w:val="00E329B4"/>
    <w:rsid w:val="00E32B0B"/>
    <w:rsid w:val="00E32D95"/>
    <w:rsid w:val="00E3319F"/>
    <w:rsid w:val="00E33468"/>
    <w:rsid w:val="00E34788"/>
    <w:rsid w:val="00E347AB"/>
    <w:rsid w:val="00E34847"/>
    <w:rsid w:val="00E348BB"/>
    <w:rsid w:val="00E34AC2"/>
    <w:rsid w:val="00E3557D"/>
    <w:rsid w:val="00E360BE"/>
    <w:rsid w:val="00E37176"/>
    <w:rsid w:val="00E371B0"/>
    <w:rsid w:val="00E37405"/>
    <w:rsid w:val="00E37440"/>
    <w:rsid w:val="00E378AD"/>
    <w:rsid w:val="00E37C9A"/>
    <w:rsid w:val="00E401B9"/>
    <w:rsid w:val="00E403BE"/>
    <w:rsid w:val="00E4127E"/>
    <w:rsid w:val="00E4141A"/>
    <w:rsid w:val="00E419BE"/>
    <w:rsid w:val="00E42972"/>
    <w:rsid w:val="00E42CB9"/>
    <w:rsid w:val="00E434E3"/>
    <w:rsid w:val="00E43BFD"/>
    <w:rsid w:val="00E43EBA"/>
    <w:rsid w:val="00E44387"/>
    <w:rsid w:val="00E44D3E"/>
    <w:rsid w:val="00E45666"/>
    <w:rsid w:val="00E458A1"/>
    <w:rsid w:val="00E45AFE"/>
    <w:rsid w:val="00E45FCC"/>
    <w:rsid w:val="00E46906"/>
    <w:rsid w:val="00E46B28"/>
    <w:rsid w:val="00E46C15"/>
    <w:rsid w:val="00E46EC6"/>
    <w:rsid w:val="00E46F1B"/>
    <w:rsid w:val="00E47018"/>
    <w:rsid w:val="00E471AB"/>
    <w:rsid w:val="00E471EF"/>
    <w:rsid w:val="00E47213"/>
    <w:rsid w:val="00E47ED7"/>
    <w:rsid w:val="00E501EC"/>
    <w:rsid w:val="00E50394"/>
    <w:rsid w:val="00E504FC"/>
    <w:rsid w:val="00E508DA"/>
    <w:rsid w:val="00E508E9"/>
    <w:rsid w:val="00E50AAB"/>
    <w:rsid w:val="00E50C85"/>
    <w:rsid w:val="00E50FE7"/>
    <w:rsid w:val="00E51351"/>
    <w:rsid w:val="00E51353"/>
    <w:rsid w:val="00E516EA"/>
    <w:rsid w:val="00E51A84"/>
    <w:rsid w:val="00E52964"/>
    <w:rsid w:val="00E52C58"/>
    <w:rsid w:val="00E53651"/>
    <w:rsid w:val="00E539F8"/>
    <w:rsid w:val="00E53CF8"/>
    <w:rsid w:val="00E54007"/>
    <w:rsid w:val="00E54695"/>
    <w:rsid w:val="00E547B7"/>
    <w:rsid w:val="00E55118"/>
    <w:rsid w:val="00E557EF"/>
    <w:rsid w:val="00E558A2"/>
    <w:rsid w:val="00E55A5B"/>
    <w:rsid w:val="00E55AE7"/>
    <w:rsid w:val="00E560E9"/>
    <w:rsid w:val="00E56251"/>
    <w:rsid w:val="00E56342"/>
    <w:rsid w:val="00E56853"/>
    <w:rsid w:val="00E5688F"/>
    <w:rsid w:val="00E56976"/>
    <w:rsid w:val="00E56D39"/>
    <w:rsid w:val="00E570DF"/>
    <w:rsid w:val="00E57314"/>
    <w:rsid w:val="00E57379"/>
    <w:rsid w:val="00E573ED"/>
    <w:rsid w:val="00E575F5"/>
    <w:rsid w:val="00E5778D"/>
    <w:rsid w:val="00E57A89"/>
    <w:rsid w:val="00E57B5B"/>
    <w:rsid w:val="00E57BDF"/>
    <w:rsid w:val="00E60157"/>
    <w:rsid w:val="00E604D4"/>
    <w:rsid w:val="00E608B4"/>
    <w:rsid w:val="00E608FD"/>
    <w:rsid w:val="00E60B51"/>
    <w:rsid w:val="00E60B94"/>
    <w:rsid w:val="00E6107F"/>
    <w:rsid w:val="00E6118D"/>
    <w:rsid w:val="00E61AE4"/>
    <w:rsid w:val="00E6261F"/>
    <w:rsid w:val="00E62E34"/>
    <w:rsid w:val="00E631EF"/>
    <w:rsid w:val="00E63292"/>
    <w:rsid w:val="00E632B5"/>
    <w:rsid w:val="00E63414"/>
    <w:rsid w:val="00E63627"/>
    <w:rsid w:val="00E63685"/>
    <w:rsid w:val="00E63976"/>
    <w:rsid w:val="00E639BF"/>
    <w:rsid w:val="00E644F0"/>
    <w:rsid w:val="00E646C7"/>
    <w:rsid w:val="00E6494C"/>
    <w:rsid w:val="00E64B22"/>
    <w:rsid w:val="00E64C06"/>
    <w:rsid w:val="00E64D66"/>
    <w:rsid w:val="00E6529C"/>
    <w:rsid w:val="00E6534C"/>
    <w:rsid w:val="00E65624"/>
    <w:rsid w:val="00E65EB2"/>
    <w:rsid w:val="00E65F59"/>
    <w:rsid w:val="00E66323"/>
    <w:rsid w:val="00E66982"/>
    <w:rsid w:val="00E6708A"/>
    <w:rsid w:val="00E67240"/>
    <w:rsid w:val="00E6734A"/>
    <w:rsid w:val="00E67763"/>
    <w:rsid w:val="00E67947"/>
    <w:rsid w:val="00E67A81"/>
    <w:rsid w:val="00E67DD6"/>
    <w:rsid w:val="00E67E31"/>
    <w:rsid w:val="00E70334"/>
    <w:rsid w:val="00E71373"/>
    <w:rsid w:val="00E7193C"/>
    <w:rsid w:val="00E72115"/>
    <w:rsid w:val="00E72842"/>
    <w:rsid w:val="00E72CB1"/>
    <w:rsid w:val="00E72DCE"/>
    <w:rsid w:val="00E73025"/>
    <w:rsid w:val="00E74860"/>
    <w:rsid w:val="00E75048"/>
    <w:rsid w:val="00E754A6"/>
    <w:rsid w:val="00E75555"/>
    <w:rsid w:val="00E75665"/>
    <w:rsid w:val="00E76943"/>
    <w:rsid w:val="00E77018"/>
    <w:rsid w:val="00E77125"/>
    <w:rsid w:val="00E773F1"/>
    <w:rsid w:val="00E77456"/>
    <w:rsid w:val="00E77BEF"/>
    <w:rsid w:val="00E77F6D"/>
    <w:rsid w:val="00E80509"/>
    <w:rsid w:val="00E808E0"/>
    <w:rsid w:val="00E80A29"/>
    <w:rsid w:val="00E80B25"/>
    <w:rsid w:val="00E80C5E"/>
    <w:rsid w:val="00E810B1"/>
    <w:rsid w:val="00E815F4"/>
    <w:rsid w:val="00E81A80"/>
    <w:rsid w:val="00E81DA0"/>
    <w:rsid w:val="00E81E62"/>
    <w:rsid w:val="00E81ED3"/>
    <w:rsid w:val="00E82006"/>
    <w:rsid w:val="00E82221"/>
    <w:rsid w:val="00E827B2"/>
    <w:rsid w:val="00E827D2"/>
    <w:rsid w:val="00E8284B"/>
    <w:rsid w:val="00E8307F"/>
    <w:rsid w:val="00E83200"/>
    <w:rsid w:val="00E83406"/>
    <w:rsid w:val="00E834C8"/>
    <w:rsid w:val="00E84106"/>
    <w:rsid w:val="00E84549"/>
    <w:rsid w:val="00E85012"/>
    <w:rsid w:val="00E8535F"/>
    <w:rsid w:val="00E8571D"/>
    <w:rsid w:val="00E85AB2"/>
    <w:rsid w:val="00E85CCD"/>
    <w:rsid w:val="00E86281"/>
    <w:rsid w:val="00E86397"/>
    <w:rsid w:val="00E86CF5"/>
    <w:rsid w:val="00E8700C"/>
    <w:rsid w:val="00E870F7"/>
    <w:rsid w:val="00E8719C"/>
    <w:rsid w:val="00E8756B"/>
    <w:rsid w:val="00E87FAC"/>
    <w:rsid w:val="00E901DF"/>
    <w:rsid w:val="00E904B7"/>
    <w:rsid w:val="00E90757"/>
    <w:rsid w:val="00E90BE4"/>
    <w:rsid w:val="00E90DF1"/>
    <w:rsid w:val="00E9110D"/>
    <w:rsid w:val="00E91802"/>
    <w:rsid w:val="00E91AAD"/>
    <w:rsid w:val="00E921CA"/>
    <w:rsid w:val="00E92324"/>
    <w:rsid w:val="00E923C8"/>
    <w:rsid w:val="00E92412"/>
    <w:rsid w:val="00E92582"/>
    <w:rsid w:val="00E92BE2"/>
    <w:rsid w:val="00E92F92"/>
    <w:rsid w:val="00E93134"/>
    <w:rsid w:val="00E93180"/>
    <w:rsid w:val="00E932A2"/>
    <w:rsid w:val="00E93338"/>
    <w:rsid w:val="00E9339A"/>
    <w:rsid w:val="00E93BF0"/>
    <w:rsid w:val="00E93CAF"/>
    <w:rsid w:val="00E94475"/>
    <w:rsid w:val="00E94C92"/>
    <w:rsid w:val="00E94D05"/>
    <w:rsid w:val="00E9542B"/>
    <w:rsid w:val="00E95727"/>
    <w:rsid w:val="00E95808"/>
    <w:rsid w:val="00E95EB5"/>
    <w:rsid w:val="00E96174"/>
    <w:rsid w:val="00E96267"/>
    <w:rsid w:val="00E965D0"/>
    <w:rsid w:val="00E967FA"/>
    <w:rsid w:val="00E969CF"/>
    <w:rsid w:val="00E96CDF"/>
    <w:rsid w:val="00E96CE9"/>
    <w:rsid w:val="00E970A4"/>
    <w:rsid w:val="00E9719A"/>
    <w:rsid w:val="00E9735F"/>
    <w:rsid w:val="00E97CC5"/>
    <w:rsid w:val="00EA0542"/>
    <w:rsid w:val="00EA0649"/>
    <w:rsid w:val="00EA090F"/>
    <w:rsid w:val="00EA0AA0"/>
    <w:rsid w:val="00EA0B9F"/>
    <w:rsid w:val="00EA0C33"/>
    <w:rsid w:val="00EA1049"/>
    <w:rsid w:val="00EA1337"/>
    <w:rsid w:val="00EA1706"/>
    <w:rsid w:val="00EA1960"/>
    <w:rsid w:val="00EA1BA6"/>
    <w:rsid w:val="00EA284F"/>
    <w:rsid w:val="00EA2920"/>
    <w:rsid w:val="00EA2DEF"/>
    <w:rsid w:val="00EA2E3A"/>
    <w:rsid w:val="00EA3296"/>
    <w:rsid w:val="00EA34CC"/>
    <w:rsid w:val="00EA4372"/>
    <w:rsid w:val="00EA444A"/>
    <w:rsid w:val="00EA4604"/>
    <w:rsid w:val="00EA49B5"/>
    <w:rsid w:val="00EA5325"/>
    <w:rsid w:val="00EA58B3"/>
    <w:rsid w:val="00EA5C55"/>
    <w:rsid w:val="00EA5CBA"/>
    <w:rsid w:val="00EA5CDE"/>
    <w:rsid w:val="00EA6663"/>
    <w:rsid w:val="00EA6906"/>
    <w:rsid w:val="00EA6A41"/>
    <w:rsid w:val="00EA6AB8"/>
    <w:rsid w:val="00EA6B83"/>
    <w:rsid w:val="00EA6D94"/>
    <w:rsid w:val="00EA6E5F"/>
    <w:rsid w:val="00EA7190"/>
    <w:rsid w:val="00EA73C8"/>
    <w:rsid w:val="00EA74FD"/>
    <w:rsid w:val="00EB040E"/>
    <w:rsid w:val="00EB0AB2"/>
    <w:rsid w:val="00EB0DD4"/>
    <w:rsid w:val="00EB0E67"/>
    <w:rsid w:val="00EB1338"/>
    <w:rsid w:val="00EB1463"/>
    <w:rsid w:val="00EB14B6"/>
    <w:rsid w:val="00EB1676"/>
    <w:rsid w:val="00EB16E5"/>
    <w:rsid w:val="00EB1C75"/>
    <w:rsid w:val="00EB1DD1"/>
    <w:rsid w:val="00EB1F9C"/>
    <w:rsid w:val="00EB20B0"/>
    <w:rsid w:val="00EB21D2"/>
    <w:rsid w:val="00EB2354"/>
    <w:rsid w:val="00EB23D6"/>
    <w:rsid w:val="00EB25BC"/>
    <w:rsid w:val="00EB2836"/>
    <w:rsid w:val="00EB2992"/>
    <w:rsid w:val="00EB2D3B"/>
    <w:rsid w:val="00EB3242"/>
    <w:rsid w:val="00EB32C3"/>
    <w:rsid w:val="00EB3680"/>
    <w:rsid w:val="00EB36AD"/>
    <w:rsid w:val="00EB4092"/>
    <w:rsid w:val="00EB4BBE"/>
    <w:rsid w:val="00EB4D73"/>
    <w:rsid w:val="00EB4E09"/>
    <w:rsid w:val="00EB5184"/>
    <w:rsid w:val="00EB5395"/>
    <w:rsid w:val="00EB544D"/>
    <w:rsid w:val="00EB546E"/>
    <w:rsid w:val="00EB627D"/>
    <w:rsid w:val="00EB6301"/>
    <w:rsid w:val="00EB63FD"/>
    <w:rsid w:val="00EB67E7"/>
    <w:rsid w:val="00EB6A1E"/>
    <w:rsid w:val="00EB7008"/>
    <w:rsid w:val="00EB724D"/>
    <w:rsid w:val="00EB724E"/>
    <w:rsid w:val="00EB773F"/>
    <w:rsid w:val="00EB783B"/>
    <w:rsid w:val="00EB78A3"/>
    <w:rsid w:val="00EB7995"/>
    <w:rsid w:val="00EC0068"/>
    <w:rsid w:val="00EC033D"/>
    <w:rsid w:val="00EC0798"/>
    <w:rsid w:val="00EC0AD1"/>
    <w:rsid w:val="00EC0EA5"/>
    <w:rsid w:val="00EC0ED6"/>
    <w:rsid w:val="00EC1048"/>
    <w:rsid w:val="00EC111F"/>
    <w:rsid w:val="00EC12FD"/>
    <w:rsid w:val="00EC13A1"/>
    <w:rsid w:val="00EC14C9"/>
    <w:rsid w:val="00EC17AA"/>
    <w:rsid w:val="00EC182F"/>
    <w:rsid w:val="00EC1A2A"/>
    <w:rsid w:val="00EC1BA6"/>
    <w:rsid w:val="00EC1D72"/>
    <w:rsid w:val="00EC2735"/>
    <w:rsid w:val="00EC2C22"/>
    <w:rsid w:val="00EC2C31"/>
    <w:rsid w:val="00EC33AC"/>
    <w:rsid w:val="00EC3BA1"/>
    <w:rsid w:val="00EC3E2A"/>
    <w:rsid w:val="00EC3E2C"/>
    <w:rsid w:val="00EC3F75"/>
    <w:rsid w:val="00EC4809"/>
    <w:rsid w:val="00EC4A75"/>
    <w:rsid w:val="00EC4AE7"/>
    <w:rsid w:val="00EC4D92"/>
    <w:rsid w:val="00EC4D98"/>
    <w:rsid w:val="00EC51D4"/>
    <w:rsid w:val="00EC5539"/>
    <w:rsid w:val="00EC57AB"/>
    <w:rsid w:val="00EC5A75"/>
    <w:rsid w:val="00EC5C2B"/>
    <w:rsid w:val="00EC6088"/>
    <w:rsid w:val="00EC65F3"/>
    <w:rsid w:val="00EC66C4"/>
    <w:rsid w:val="00EC69C1"/>
    <w:rsid w:val="00EC70F7"/>
    <w:rsid w:val="00EC7261"/>
    <w:rsid w:val="00EC72E9"/>
    <w:rsid w:val="00EC7785"/>
    <w:rsid w:val="00EC7954"/>
    <w:rsid w:val="00EC7C09"/>
    <w:rsid w:val="00ED0604"/>
    <w:rsid w:val="00ED06B3"/>
    <w:rsid w:val="00ED088C"/>
    <w:rsid w:val="00ED0B17"/>
    <w:rsid w:val="00ED138D"/>
    <w:rsid w:val="00ED1DA1"/>
    <w:rsid w:val="00ED230C"/>
    <w:rsid w:val="00ED26A2"/>
    <w:rsid w:val="00ED2890"/>
    <w:rsid w:val="00ED29DC"/>
    <w:rsid w:val="00ED32CB"/>
    <w:rsid w:val="00ED38CC"/>
    <w:rsid w:val="00ED39D6"/>
    <w:rsid w:val="00ED3A6A"/>
    <w:rsid w:val="00ED3DDA"/>
    <w:rsid w:val="00ED436F"/>
    <w:rsid w:val="00ED449E"/>
    <w:rsid w:val="00ED45B4"/>
    <w:rsid w:val="00ED4C54"/>
    <w:rsid w:val="00ED4D9F"/>
    <w:rsid w:val="00ED4DD3"/>
    <w:rsid w:val="00ED5407"/>
    <w:rsid w:val="00ED60F1"/>
    <w:rsid w:val="00ED644D"/>
    <w:rsid w:val="00ED688C"/>
    <w:rsid w:val="00ED6934"/>
    <w:rsid w:val="00ED6AF1"/>
    <w:rsid w:val="00ED6F99"/>
    <w:rsid w:val="00ED7251"/>
    <w:rsid w:val="00ED73B9"/>
    <w:rsid w:val="00ED7D74"/>
    <w:rsid w:val="00EE024C"/>
    <w:rsid w:val="00EE0611"/>
    <w:rsid w:val="00EE08FD"/>
    <w:rsid w:val="00EE0DEF"/>
    <w:rsid w:val="00EE0F7B"/>
    <w:rsid w:val="00EE1CCD"/>
    <w:rsid w:val="00EE207E"/>
    <w:rsid w:val="00EE2308"/>
    <w:rsid w:val="00EE2698"/>
    <w:rsid w:val="00EE27A5"/>
    <w:rsid w:val="00EE2F95"/>
    <w:rsid w:val="00EE33F8"/>
    <w:rsid w:val="00EE3774"/>
    <w:rsid w:val="00EE3AEF"/>
    <w:rsid w:val="00EE3D2D"/>
    <w:rsid w:val="00EE3FEB"/>
    <w:rsid w:val="00EE4119"/>
    <w:rsid w:val="00EE457E"/>
    <w:rsid w:val="00EE48AD"/>
    <w:rsid w:val="00EE48F7"/>
    <w:rsid w:val="00EE4AA7"/>
    <w:rsid w:val="00EE4B24"/>
    <w:rsid w:val="00EE5199"/>
    <w:rsid w:val="00EE5396"/>
    <w:rsid w:val="00EE5D97"/>
    <w:rsid w:val="00EE6227"/>
    <w:rsid w:val="00EE65D9"/>
    <w:rsid w:val="00EE66CA"/>
    <w:rsid w:val="00EE67BF"/>
    <w:rsid w:val="00EE7758"/>
    <w:rsid w:val="00EE7BD5"/>
    <w:rsid w:val="00EE7CC3"/>
    <w:rsid w:val="00EE7D9F"/>
    <w:rsid w:val="00EE7EB6"/>
    <w:rsid w:val="00EF0241"/>
    <w:rsid w:val="00EF0380"/>
    <w:rsid w:val="00EF0707"/>
    <w:rsid w:val="00EF0763"/>
    <w:rsid w:val="00EF0E4F"/>
    <w:rsid w:val="00EF18C2"/>
    <w:rsid w:val="00EF19F0"/>
    <w:rsid w:val="00EF2F28"/>
    <w:rsid w:val="00EF30FC"/>
    <w:rsid w:val="00EF3125"/>
    <w:rsid w:val="00EF36DF"/>
    <w:rsid w:val="00EF3C8A"/>
    <w:rsid w:val="00EF4220"/>
    <w:rsid w:val="00EF43C8"/>
    <w:rsid w:val="00EF49A1"/>
    <w:rsid w:val="00EF4CA4"/>
    <w:rsid w:val="00EF4F4E"/>
    <w:rsid w:val="00EF5297"/>
    <w:rsid w:val="00EF55AC"/>
    <w:rsid w:val="00EF5675"/>
    <w:rsid w:val="00EF59D6"/>
    <w:rsid w:val="00EF5CE0"/>
    <w:rsid w:val="00EF6B7F"/>
    <w:rsid w:val="00EF6CF7"/>
    <w:rsid w:val="00EF7180"/>
    <w:rsid w:val="00EF7337"/>
    <w:rsid w:val="00EF77B6"/>
    <w:rsid w:val="00EF78B4"/>
    <w:rsid w:val="00EF7E50"/>
    <w:rsid w:val="00EF7E53"/>
    <w:rsid w:val="00F00675"/>
    <w:rsid w:val="00F007EA"/>
    <w:rsid w:val="00F008AC"/>
    <w:rsid w:val="00F008F2"/>
    <w:rsid w:val="00F00A09"/>
    <w:rsid w:val="00F00AF5"/>
    <w:rsid w:val="00F00DBA"/>
    <w:rsid w:val="00F01285"/>
    <w:rsid w:val="00F0136C"/>
    <w:rsid w:val="00F0141A"/>
    <w:rsid w:val="00F0166A"/>
    <w:rsid w:val="00F017E4"/>
    <w:rsid w:val="00F020DF"/>
    <w:rsid w:val="00F023A9"/>
    <w:rsid w:val="00F025EB"/>
    <w:rsid w:val="00F02AEF"/>
    <w:rsid w:val="00F02CBA"/>
    <w:rsid w:val="00F02CE3"/>
    <w:rsid w:val="00F02D1D"/>
    <w:rsid w:val="00F02E5A"/>
    <w:rsid w:val="00F0304F"/>
    <w:rsid w:val="00F03430"/>
    <w:rsid w:val="00F034C1"/>
    <w:rsid w:val="00F043DF"/>
    <w:rsid w:val="00F04512"/>
    <w:rsid w:val="00F04C1A"/>
    <w:rsid w:val="00F04CA0"/>
    <w:rsid w:val="00F05423"/>
    <w:rsid w:val="00F05872"/>
    <w:rsid w:val="00F059B9"/>
    <w:rsid w:val="00F05B7B"/>
    <w:rsid w:val="00F05BA7"/>
    <w:rsid w:val="00F05BAC"/>
    <w:rsid w:val="00F05F53"/>
    <w:rsid w:val="00F06004"/>
    <w:rsid w:val="00F0642D"/>
    <w:rsid w:val="00F0655D"/>
    <w:rsid w:val="00F065F0"/>
    <w:rsid w:val="00F06CC4"/>
    <w:rsid w:val="00F06F36"/>
    <w:rsid w:val="00F0700E"/>
    <w:rsid w:val="00F071DF"/>
    <w:rsid w:val="00F07ABC"/>
    <w:rsid w:val="00F07C65"/>
    <w:rsid w:val="00F10165"/>
    <w:rsid w:val="00F102DD"/>
    <w:rsid w:val="00F106C2"/>
    <w:rsid w:val="00F10BA9"/>
    <w:rsid w:val="00F10CEC"/>
    <w:rsid w:val="00F10E08"/>
    <w:rsid w:val="00F11C64"/>
    <w:rsid w:val="00F12070"/>
    <w:rsid w:val="00F121E7"/>
    <w:rsid w:val="00F12290"/>
    <w:rsid w:val="00F1243A"/>
    <w:rsid w:val="00F1313E"/>
    <w:rsid w:val="00F134FA"/>
    <w:rsid w:val="00F135CE"/>
    <w:rsid w:val="00F13654"/>
    <w:rsid w:val="00F13A61"/>
    <w:rsid w:val="00F13AB4"/>
    <w:rsid w:val="00F13EB3"/>
    <w:rsid w:val="00F1417C"/>
    <w:rsid w:val="00F143E8"/>
    <w:rsid w:val="00F14575"/>
    <w:rsid w:val="00F145FA"/>
    <w:rsid w:val="00F14877"/>
    <w:rsid w:val="00F149AE"/>
    <w:rsid w:val="00F15040"/>
    <w:rsid w:val="00F151F2"/>
    <w:rsid w:val="00F1579E"/>
    <w:rsid w:val="00F1592E"/>
    <w:rsid w:val="00F15DCE"/>
    <w:rsid w:val="00F15F3E"/>
    <w:rsid w:val="00F1612C"/>
    <w:rsid w:val="00F16679"/>
    <w:rsid w:val="00F1708A"/>
    <w:rsid w:val="00F17549"/>
    <w:rsid w:val="00F17935"/>
    <w:rsid w:val="00F17D99"/>
    <w:rsid w:val="00F203B1"/>
    <w:rsid w:val="00F206E4"/>
    <w:rsid w:val="00F20748"/>
    <w:rsid w:val="00F208EE"/>
    <w:rsid w:val="00F20A23"/>
    <w:rsid w:val="00F20C0D"/>
    <w:rsid w:val="00F21C1C"/>
    <w:rsid w:val="00F21CFC"/>
    <w:rsid w:val="00F220A4"/>
    <w:rsid w:val="00F225FC"/>
    <w:rsid w:val="00F227B4"/>
    <w:rsid w:val="00F22989"/>
    <w:rsid w:val="00F22E06"/>
    <w:rsid w:val="00F22E4B"/>
    <w:rsid w:val="00F2349F"/>
    <w:rsid w:val="00F234EF"/>
    <w:rsid w:val="00F23515"/>
    <w:rsid w:val="00F23A48"/>
    <w:rsid w:val="00F23AD1"/>
    <w:rsid w:val="00F23CED"/>
    <w:rsid w:val="00F23D8E"/>
    <w:rsid w:val="00F23F00"/>
    <w:rsid w:val="00F24213"/>
    <w:rsid w:val="00F243B5"/>
    <w:rsid w:val="00F2466F"/>
    <w:rsid w:val="00F24672"/>
    <w:rsid w:val="00F249F7"/>
    <w:rsid w:val="00F24AAA"/>
    <w:rsid w:val="00F24E01"/>
    <w:rsid w:val="00F24EEC"/>
    <w:rsid w:val="00F2500A"/>
    <w:rsid w:val="00F256BD"/>
    <w:rsid w:val="00F258FB"/>
    <w:rsid w:val="00F25AAC"/>
    <w:rsid w:val="00F25B04"/>
    <w:rsid w:val="00F25C04"/>
    <w:rsid w:val="00F25D68"/>
    <w:rsid w:val="00F2610A"/>
    <w:rsid w:val="00F2619B"/>
    <w:rsid w:val="00F2628F"/>
    <w:rsid w:val="00F2666D"/>
    <w:rsid w:val="00F2689D"/>
    <w:rsid w:val="00F26E1E"/>
    <w:rsid w:val="00F27035"/>
    <w:rsid w:val="00F27038"/>
    <w:rsid w:val="00F27047"/>
    <w:rsid w:val="00F27358"/>
    <w:rsid w:val="00F273E0"/>
    <w:rsid w:val="00F27AA1"/>
    <w:rsid w:val="00F27BB6"/>
    <w:rsid w:val="00F30623"/>
    <w:rsid w:val="00F3070C"/>
    <w:rsid w:val="00F3098F"/>
    <w:rsid w:val="00F310A8"/>
    <w:rsid w:val="00F312FF"/>
    <w:rsid w:val="00F31384"/>
    <w:rsid w:val="00F31567"/>
    <w:rsid w:val="00F31587"/>
    <w:rsid w:val="00F31714"/>
    <w:rsid w:val="00F317BE"/>
    <w:rsid w:val="00F31E90"/>
    <w:rsid w:val="00F31F93"/>
    <w:rsid w:val="00F32280"/>
    <w:rsid w:val="00F324C0"/>
    <w:rsid w:val="00F32844"/>
    <w:rsid w:val="00F32869"/>
    <w:rsid w:val="00F329D9"/>
    <w:rsid w:val="00F32A79"/>
    <w:rsid w:val="00F32C4B"/>
    <w:rsid w:val="00F3315A"/>
    <w:rsid w:val="00F33BD6"/>
    <w:rsid w:val="00F34106"/>
    <w:rsid w:val="00F3431A"/>
    <w:rsid w:val="00F3442D"/>
    <w:rsid w:val="00F34CCB"/>
    <w:rsid w:val="00F351AB"/>
    <w:rsid w:val="00F353D9"/>
    <w:rsid w:val="00F35779"/>
    <w:rsid w:val="00F35F68"/>
    <w:rsid w:val="00F36354"/>
    <w:rsid w:val="00F36518"/>
    <w:rsid w:val="00F365A5"/>
    <w:rsid w:val="00F36C61"/>
    <w:rsid w:val="00F37D0E"/>
    <w:rsid w:val="00F37FD9"/>
    <w:rsid w:val="00F40023"/>
    <w:rsid w:val="00F4014A"/>
    <w:rsid w:val="00F40848"/>
    <w:rsid w:val="00F40A1F"/>
    <w:rsid w:val="00F40C9D"/>
    <w:rsid w:val="00F414A0"/>
    <w:rsid w:val="00F41854"/>
    <w:rsid w:val="00F41945"/>
    <w:rsid w:val="00F41CB6"/>
    <w:rsid w:val="00F423A2"/>
    <w:rsid w:val="00F42492"/>
    <w:rsid w:val="00F4286F"/>
    <w:rsid w:val="00F428D1"/>
    <w:rsid w:val="00F42C45"/>
    <w:rsid w:val="00F430A1"/>
    <w:rsid w:val="00F4329A"/>
    <w:rsid w:val="00F435A8"/>
    <w:rsid w:val="00F43A58"/>
    <w:rsid w:val="00F43AB4"/>
    <w:rsid w:val="00F43ACC"/>
    <w:rsid w:val="00F43BC6"/>
    <w:rsid w:val="00F43BD7"/>
    <w:rsid w:val="00F43FDE"/>
    <w:rsid w:val="00F44859"/>
    <w:rsid w:val="00F44B82"/>
    <w:rsid w:val="00F454A3"/>
    <w:rsid w:val="00F454C7"/>
    <w:rsid w:val="00F454CE"/>
    <w:rsid w:val="00F45C4B"/>
    <w:rsid w:val="00F4600C"/>
    <w:rsid w:val="00F463DF"/>
    <w:rsid w:val="00F46C17"/>
    <w:rsid w:val="00F46C5D"/>
    <w:rsid w:val="00F46D31"/>
    <w:rsid w:val="00F472B2"/>
    <w:rsid w:val="00F47B0E"/>
    <w:rsid w:val="00F47E62"/>
    <w:rsid w:val="00F50281"/>
    <w:rsid w:val="00F504A3"/>
    <w:rsid w:val="00F508A6"/>
    <w:rsid w:val="00F50935"/>
    <w:rsid w:val="00F50A21"/>
    <w:rsid w:val="00F50AD5"/>
    <w:rsid w:val="00F51423"/>
    <w:rsid w:val="00F51680"/>
    <w:rsid w:val="00F517CD"/>
    <w:rsid w:val="00F5180B"/>
    <w:rsid w:val="00F519AD"/>
    <w:rsid w:val="00F52209"/>
    <w:rsid w:val="00F52FD2"/>
    <w:rsid w:val="00F5304A"/>
    <w:rsid w:val="00F5338C"/>
    <w:rsid w:val="00F53464"/>
    <w:rsid w:val="00F536B1"/>
    <w:rsid w:val="00F536B3"/>
    <w:rsid w:val="00F53817"/>
    <w:rsid w:val="00F53DF8"/>
    <w:rsid w:val="00F543B2"/>
    <w:rsid w:val="00F544BE"/>
    <w:rsid w:val="00F54580"/>
    <w:rsid w:val="00F547B2"/>
    <w:rsid w:val="00F54B3F"/>
    <w:rsid w:val="00F54D97"/>
    <w:rsid w:val="00F55167"/>
    <w:rsid w:val="00F55387"/>
    <w:rsid w:val="00F55578"/>
    <w:rsid w:val="00F55703"/>
    <w:rsid w:val="00F559E7"/>
    <w:rsid w:val="00F55CF9"/>
    <w:rsid w:val="00F564B5"/>
    <w:rsid w:val="00F568F4"/>
    <w:rsid w:val="00F5694E"/>
    <w:rsid w:val="00F5718E"/>
    <w:rsid w:val="00F572BC"/>
    <w:rsid w:val="00F57862"/>
    <w:rsid w:val="00F579C7"/>
    <w:rsid w:val="00F57C04"/>
    <w:rsid w:val="00F57DA1"/>
    <w:rsid w:val="00F600DC"/>
    <w:rsid w:val="00F603D1"/>
    <w:rsid w:val="00F60613"/>
    <w:rsid w:val="00F6082E"/>
    <w:rsid w:val="00F608E3"/>
    <w:rsid w:val="00F60ECB"/>
    <w:rsid w:val="00F61087"/>
    <w:rsid w:val="00F614CD"/>
    <w:rsid w:val="00F61569"/>
    <w:rsid w:val="00F6157B"/>
    <w:rsid w:val="00F61587"/>
    <w:rsid w:val="00F615D5"/>
    <w:rsid w:val="00F6191B"/>
    <w:rsid w:val="00F61B3F"/>
    <w:rsid w:val="00F61B8C"/>
    <w:rsid w:val="00F623DC"/>
    <w:rsid w:val="00F624DC"/>
    <w:rsid w:val="00F62A45"/>
    <w:rsid w:val="00F62B48"/>
    <w:rsid w:val="00F631D0"/>
    <w:rsid w:val="00F63B42"/>
    <w:rsid w:val="00F63E5C"/>
    <w:rsid w:val="00F64E1B"/>
    <w:rsid w:val="00F65193"/>
    <w:rsid w:val="00F65375"/>
    <w:rsid w:val="00F65472"/>
    <w:rsid w:val="00F655AE"/>
    <w:rsid w:val="00F65E86"/>
    <w:rsid w:val="00F667A0"/>
    <w:rsid w:val="00F667EA"/>
    <w:rsid w:val="00F66CAB"/>
    <w:rsid w:val="00F66CAC"/>
    <w:rsid w:val="00F6745A"/>
    <w:rsid w:val="00F67486"/>
    <w:rsid w:val="00F67CA6"/>
    <w:rsid w:val="00F67D00"/>
    <w:rsid w:val="00F700F6"/>
    <w:rsid w:val="00F705E2"/>
    <w:rsid w:val="00F706D9"/>
    <w:rsid w:val="00F70872"/>
    <w:rsid w:val="00F709A8"/>
    <w:rsid w:val="00F70A6A"/>
    <w:rsid w:val="00F70BA9"/>
    <w:rsid w:val="00F70E35"/>
    <w:rsid w:val="00F70EFD"/>
    <w:rsid w:val="00F7122B"/>
    <w:rsid w:val="00F7152D"/>
    <w:rsid w:val="00F7158D"/>
    <w:rsid w:val="00F715A6"/>
    <w:rsid w:val="00F71898"/>
    <w:rsid w:val="00F719FC"/>
    <w:rsid w:val="00F71AAA"/>
    <w:rsid w:val="00F71AD8"/>
    <w:rsid w:val="00F720E5"/>
    <w:rsid w:val="00F72203"/>
    <w:rsid w:val="00F7262D"/>
    <w:rsid w:val="00F735A4"/>
    <w:rsid w:val="00F735F2"/>
    <w:rsid w:val="00F737A2"/>
    <w:rsid w:val="00F73ABE"/>
    <w:rsid w:val="00F73CA5"/>
    <w:rsid w:val="00F73DA6"/>
    <w:rsid w:val="00F743A7"/>
    <w:rsid w:val="00F74764"/>
    <w:rsid w:val="00F7490D"/>
    <w:rsid w:val="00F74926"/>
    <w:rsid w:val="00F74AFB"/>
    <w:rsid w:val="00F74E31"/>
    <w:rsid w:val="00F75559"/>
    <w:rsid w:val="00F75A03"/>
    <w:rsid w:val="00F75B6A"/>
    <w:rsid w:val="00F76164"/>
    <w:rsid w:val="00F7652F"/>
    <w:rsid w:val="00F769D7"/>
    <w:rsid w:val="00F76F1D"/>
    <w:rsid w:val="00F776AF"/>
    <w:rsid w:val="00F778B1"/>
    <w:rsid w:val="00F77964"/>
    <w:rsid w:val="00F77CD3"/>
    <w:rsid w:val="00F80073"/>
    <w:rsid w:val="00F8013F"/>
    <w:rsid w:val="00F80338"/>
    <w:rsid w:val="00F805B5"/>
    <w:rsid w:val="00F80E18"/>
    <w:rsid w:val="00F80EC9"/>
    <w:rsid w:val="00F80F35"/>
    <w:rsid w:val="00F81118"/>
    <w:rsid w:val="00F81429"/>
    <w:rsid w:val="00F81666"/>
    <w:rsid w:val="00F816E6"/>
    <w:rsid w:val="00F816F0"/>
    <w:rsid w:val="00F818AF"/>
    <w:rsid w:val="00F818EB"/>
    <w:rsid w:val="00F8197E"/>
    <w:rsid w:val="00F819F3"/>
    <w:rsid w:val="00F82339"/>
    <w:rsid w:val="00F827EC"/>
    <w:rsid w:val="00F82E85"/>
    <w:rsid w:val="00F83199"/>
    <w:rsid w:val="00F83284"/>
    <w:rsid w:val="00F8369C"/>
    <w:rsid w:val="00F837A9"/>
    <w:rsid w:val="00F8384F"/>
    <w:rsid w:val="00F83A94"/>
    <w:rsid w:val="00F83AFF"/>
    <w:rsid w:val="00F83C8D"/>
    <w:rsid w:val="00F84695"/>
    <w:rsid w:val="00F86269"/>
    <w:rsid w:val="00F867B3"/>
    <w:rsid w:val="00F8696B"/>
    <w:rsid w:val="00F86F4C"/>
    <w:rsid w:val="00F8729E"/>
    <w:rsid w:val="00F8732B"/>
    <w:rsid w:val="00F873BA"/>
    <w:rsid w:val="00F87455"/>
    <w:rsid w:val="00F875D1"/>
    <w:rsid w:val="00F87E30"/>
    <w:rsid w:val="00F90246"/>
    <w:rsid w:val="00F9080F"/>
    <w:rsid w:val="00F90DD8"/>
    <w:rsid w:val="00F90ED9"/>
    <w:rsid w:val="00F9113A"/>
    <w:rsid w:val="00F9156F"/>
    <w:rsid w:val="00F916A5"/>
    <w:rsid w:val="00F91BA4"/>
    <w:rsid w:val="00F91BC8"/>
    <w:rsid w:val="00F91E73"/>
    <w:rsid w:val="00F91F23"/>
    <w:rsid w:val="00F9253F"/>
    <w:rsid w:val="00F925FD"/>
    <w:rsid w:val="00F9291C"/>
    <w:rsid w:val="00F92E91"/>
    <w:rsid w:val="00F93385"/>
    <w:rsid w:val="00F93589"/>
    <w:rsid w:val="00F938A7"/>
    <w:rsid w:val="00F93E16"/>
    <w:rsid w:val="00F9404C"/>
    <w:rsid w:val="00F9418B"/>
    <w:rsid w:val="00F94233"/>
    <w:rsid w:val="00F94287"/>
    <w:rsid w:val="00F9444C"/>
    <w:rsid w:val="00F945EE"/>
    <w:rsid w:val="00F94B49"/>
    <w:rsid w:val="00F94B91"/>
    <w:rsid w:val="00F94D75"/>
    <w:rsid w:val="00F95100"/>
    <w:rsid w:val="00F954D1"/>
    <w:rsid w:val="00F958A6"/>
    <w:rsid w:val="00F958EC"/>
    <w:rsid w:val="00F959B0"/>
    <w:rsid w:val="00F959E0"/>
    <w:rsid w:val="00F95A75"/>
    <w:rsid w:val="00F95F58"/>
    <w:rsid w:val="00F96263"/>
    <w:rsid w:val="00F962BB"/>
    <w:rsid w:val="00F962BF"/>
    <w:rsid w:val="00F96481"/>
    <w:rsid w:val="00F96983"/>
    <w:rsid w:val="00F969E7"/>
    <w:rsid w:val="00F96F91"/>
    <w:rsid w:val="00F96FF6"/>
    <w:rsid w:val="00F97385"/>
    <w:rsid w:val="00F9754E"/>
    <w:rsid w:val="00F976F8"/>
    <w:rsid w:val="00F97774"/>
    <w:rsid w:val="00FA0E6A"/>
    <w:rsid w:val="00FA12B6"/>
    <w:rsid w:val="00FA1321"/>
    <w:rsid w:val="00FA14B2"/>
    <w:rsid w:val="00FA1634"/>
    <w:rsid w:val="00FA207C"/>
    <w:rsid w:val="00FA23A3"/>
    <w:rsid w:val="00FA2B55"/>
    <w:rsid w:val="00FA2DFF"/>
    <w:rsid w:val="00FA32ED"/>
    <w:rsid w:val="00FA337E"/>
    <w:rsid w:val="00FA3985"/>
    <w:rsid w:val="00FA39DD"/>
    <w:rsid w:val="00FA3E80"/>
    <w:rsid w:val="00FA406A"/>
    <w:rsid w:val="00FA42BC"/>
    <w:rsid w:val="00FA454D"/>
    <w:rsid w:val="00FA4BCD"/>
    <w:rsid w:val="00FA5B98"/>
    <w:rsid w:val="00FA5F2E"/>
    <w:rsid w:val="00FA6360"/>
    <w:rsid w:val="00FA64E8"/>
    <w:rsid w:val="00FA677A"/>
    <w:rsid w:val="00FA6EB6"/>
    <w:rsid w:val="00FA6EB8"/>
    <w:rsid w:val="00FA6F01"/>
    <w:rsid w:val="00FA73CD"/>
    <w:rsid w:val="00FA7870"/>
    <w:rsid w:val="00FA7880"/>
    <w:rsid w:val="00FA798A"/>
    <w:rsid w:val="00FA7DC5"/>
    <w:rsid w:val="00FA7DEA"/>
    <w:rsid w:val="00FB0110"/>
    <w:rsid w:val="00FB1781"/>
    <w:rsid w:val="00FB2201"/>
    <w:rsid w:val="00FB24F9"/>
    <w:rsid w:val="00FB26C0"/>
    <w:rsid w:val="00FB2771"/>
    <w:rsid w:val="00FB340C"/>
    <w:rsid w:val="00FB3415"/>
    <w:rsid w:val="00FB34BF"/>
    <w:rsid w:val="00FB3540"/>
    <w:rsid w:val="00FB37A1"/>
    <w:rsid w:val="00FB3817"/>
    <w:rsid w:val="00FB3F01"/>
    <w:rsid w:val="00FB4255"/>
    <w:rsid w:val="00FB441B"/>
    <w:rsid w:val="00FB44C4"/>
    <w:rsid w:val="00FB4F63"/>
    <w:rsid w:val="00FB55FF"/>
    <w:rsid w:val="00FB5CDD"/>
    <w:rsid w:val="00FB5D3B"/>
    <w:rsid w:val="00FB5D77"/>
    <w:rsid w:val="00FB5EB9"/>
    <w:rsid w:val="00FB607E"/>
    <w:rsid w:val="00FB655F"/>
    <w:rsid w:val="00FB689E"/>
    <w:rsid w:val="00FB6AF7"/>
    <w:rsid w:val="00FB6D69"/>
    <w:rsid w:val="00FB6EE7"/>
    <w:rsid w:val="00FB6FBA"/>
    <w:rsid w:val="00FB7099"/>
    <w:rsid w:val="00FB710C"/>
    <w:rsid w:val="00FB750B"/>
    <w:rsid w:val="00FB75E0"/>
    <w:rsid w:val="00FC100C"/>
    <w:rsid w:val="00FC12AA"/>
    <w:rsid w:val="00FC1364"/>
    <w:rsid w:val="00FC138B"/>
    <w:rsid w:val="00FC14A7"/>
    <w:rsid w:val="00FC1CEA"/>
    <w:rsid w:val="00FC1D12"/>
    <w:rsid w:val="00FC1E04"/>
    <w:rsid w:val="00FC2148"/>
    <w:rsid w:val="00FC2267"/>
    <w:rsid w:val="00FC2556"/>
    <w:rsid w:val="00FC2A57"/>
    <w:rsid w:val="00FC2C14"/>
    <w:rsid w:val="00FC2C40"/>
    <w:rsid w:val="00FC2D0E"/>
    <w:rsid w:val="00FC3056"/>
    <w:rsid w:val="00FC31A0"/>
    <w:rsid w:val="00FC3B7B"/>
    <w:rsid w:val="00FC4814"/>
    <w:rsid w:val="00FC4BFB"/>
    <w:rsid w:val="00FC4DD6"/>
    <w:rsid w:val="00FC4E40"/>
    <w:rsid w:val="00FC53A5"/>
    <w:rsid w:val="00FC54ED"/>
    <w:rsid w:val="00FC6251"/>
    <w:rsid w:val="00FC65D2"/>
    <w:rsid w:val="00FC6846"/>
    <w:rsid w:val="00FC6E04"/>
    <w:rsid w:val="00FC6E4D"/>
    <w:rsid w:val="00FC6E59"/>
    <w:rsid w:val="00FC7082"/>
    <w:rsid w:val="00FC70FA"/>
    <w:rsid w:val="00FC74FE"/>
    <w:rsid w:val="00FC79F5"/>
    <w:rsid w:val="00FD03EF"/>
    <w:rsid w:val="00FD06E6"/>
    <w:rsid w:val="00FD06FF"/>
    <w:rsid w:val="00FD09E6"/>
    <w:rsid w:val="00FD0EC1"/>
    <w:rsid w:val="00FD11DE"/>
    <w:rsid w:val="00FD1370"/>
    <w:rsid w:val="00FD1801"/>
    <w:rsid w:val="00FD1B51"/>
    <w:rsid w:val="00FD1D60"/>
    <w:rsid w:val="00FD1FFD"/>
    <w:rsid w:val="00FD23F3"/>
    <w:rsid w:val="00FD281B"/>
    <w:rsid w:val="00FD29BD"/>
    <w:rsid w:val="00FD2B59"/>
    <w:rsid w:val="00FD2C10"/>
    <w:rsid w:val="00FD2D6E"/>
    <w:rsid w:val="00FD2E3F"/>
    <w:rsid w:val="00FD2F59"/>
    <w:rsid w:val="00FD37E9"/>
    <w:rsid w:val="00FD3E02"/>
    <w:rsid w:val="00FD3FC2"/>
    <w:rsid w:val="00FD3FEE"/>
    <w:rsid w:val="00FD4167"/>
    <w:rsid w:val="00FD494C"/>
    <w:rsid w:val="00FD49AB"/>
    <w:rsid w:val="00FD49C0"/>
    <w:rsid w:val="00FD4CE3"/>
    <w:rsid w:val="00FD4DDA"/>
    <w:rsid w:val="00FD53C9"/>
    <w:rsid w:val="00FD5531"/>
    <w:rsid w:val="00FD5C1C"/>
    <w:rsid w:val="00FD619C"/>
    <w:rsid w:val="00FD6687"/>
    <w:rsid w:val="00FD6698"/>
    <w:rsid w:val="00FD6E77"/>
    <w:rsid w:val="00FD6FB4"/>
    <w:rsid w:val="00FD718B"/>
    <w:rsid w:val="00FD7A3E"/>
    <w:rsid w:val="00FD7D3B"/>
    <w:rsid w:val="00FD7D8B"/>
    <w:rsid w:val="00FD7D8D"/>
    <w:rsid w:val="00FE0230"/>
    <w:rsid w:val="00FE0257"/>
    <w:rsid w:val="00FE0D30"/>
    <w:rsid w:val="00FE1162"/>
    <w:rsid w:val="00FE1419"/>
    <w:rsid w:val="00FE1456"/>
    <w:rsid w:val="00FE14A9"/>
    <w:rsid w:val="00FE19E4"/>
    <w:rsid w:val="00FE19FD"/>
    <w:rsid w:val="00FE1C45"/>
    <w:rsid w:val="00FE1DE7"/>
    <w:rsid w:val="00FE232E"/>
    <w:rsid w:val="00FE2CE7"/>
    <w:rsid w:val="00FE2E77"/>
    <w:rsid w:val="00FE3012"/>
    <w:rsid w:val="00FE3027"/>
    <w:rsid w:val="00FE3091"/>
    <w:rsid w:val="00FE30FB"/>
    <w:rsid w:val="00FE33A4"/>
    <w:rsid w:val="00FE34FD"/>
    <w:rsid w:val="00FE357B"/>
    <w:rsid w:val="00FE38A7"/>
    <w:rsid w:val="00FE3906"/>
    <w:rsid w:val="00FE3C81"/>
    <w:rsid w:val="00FE4764"/>
    <w:rsid w:val="00FE4CE6"/>
    <w:rsid w:val="00FE4D5B"/>
    <w:rsid w:val="00FE5035"/>
    <w:rsid w:val="00FE585B"/>
    <w:rsid w:val="00FE5A9D"/>
    <w:rsid w:val="00FE5DBD"/>
    <w:rsid w:val="00FE5ECC"/>
    <w:rsid w:val="00FE6190"/>
    <w:rsid w:val="00FE6CD4"/>
    <w:rsid w:val="00FE712D"/>
    <w:rsid w:val="00FE72DE"/>
    <w:rsid w:val="00FE7529"/>
    <w:rsid w:val="00FE7E8A"/>
    <w:rsid w:val="00FE7EBF"/>
    <w:rsid w:val="00FF061D"/>
    <w:rsid w:val="00FF0DD7"/>
    <w:rsid w:val="00FF10B7"/>
    <w:rsid w:val="00FF124E"/>
    <w:rsid w:val="00FF13EC"/>
    <w:rsid w:val="00FF1778"/>
    <w:rsid w:val="00FF1D18"/>
    <w:rsid w:val="00FF1E0D"/>
    <w:rsid w:val="00FF2252"/>
    <w:rsid w:val="00FF2ABD"/>
    <w:rsid w:val="00FF2B9F"/>
    <w:rsid w:val="00FF2CF5"/>
    <w:rsid w:val="00FF2DBE"/>
    <w:rsid w:val="00FF3050"/>
    <w:rsid w:val="00FF3196"/>
    <w:rsid w:val="00FF32E0"/>
    <w:rsid w:val="00FF344F"/>
    <w:rsid w:val="00FF361B"/>
    <w:rsid w:val="00FF36C4"/>
    <w:rsid w:val="00FF4033"/>
    <w:rsid w:val="00FF446B"/>
    <w:rsid w:val="00FF4719"/>
    <w:rsid w:val="00FF4EC5"/>
    <w:rsid w:val="00FF55EC"/>
    <w:rsid w:val="00FF59B3"/>
    <w:rsid w:val="00FF6026"/>
    <w:rsid w:val="00FF6036"/>
    <w:rsid w:val="00FF60C2"/>
    <w:rsid w:val="00FF610B"/>
    <w:rsid w:val="00FF6389"/>
    <w:rsid w:val="00FF67D0"/>
    <w:rsid w:val="00FF6D25"/>
    <w:rsid w:val="00FF7124"/>
    <w:rsid w:val="00FF7167"/>
    <w:rsid w:val="00FF7282"/>
    <w:rsid w:val="00FF73CE"/>
    <w:rsid w:val="00FF74C6"/>
    <w:rsid w:val="00FF752B"/>
    <w:rsid w:val="00FF78D0"/>
    <w:rsid w:val="00FF7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docId w15:val="{D256598D-E9DE-44F2-BFC9-970CC702B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AA2"/>
    <w:pPr>
      <w:jc w:val="center"/>
    </w:pPr>
  </w:style>
  <w:style w:type="paragraph" w:styleId="1">
    <w:name w:val="heading 1"/>
    <w:basedOn w:val="a"/>
    <w:next w:val="a"/>
    <w:link w:val="10"/>
    <w:qFormat/>
    <w:rsid w:val="003C2529"/>
    <w:pPr>
      <w:keepNext/>
      <w:widowControl w:val="0"/>
      <w:outlineLvl w:val="0"/>
    </w:pPr>
    <w:rPr>
      <w:snapToGrid w:val="0"/>
      <w:sz w:val="28"/>
    </w:rPr>
  </w:style>
  <w:style w:type="paragraph" w:styleId="2">
    <w:name w:val="heading 2"/>
    <w:basedOn w:val="a"/>
    <w:next w:val="a"/>
    <w:link w:val="20"/>
    <w:qFormat/>
    <w:rsid w:val="003C2529"/>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95AA2"/>
    <w:pPr>
      <w:keepNext/>
      <w:outlineLvl w:val="2"/>
    </w:pPr>
    <w:rPr>
      <w:sz w:val="28"/>
    </w:rPr>
  </w:style>
  <w:style w:type="paragraph" w:styleId="4">
    <w:name w:val="heading 4"/>
    <w:basedOn w:val="a"/>
    <w:next w:val="a"/>
    <w:link w:val="40"/>
    <w:qFormat/>
    <w:rsid w:val="003C2529"/>
    <w:pPr>
      <w:keepNext/>
      <w:widowControl w:val="0"/>
      <w:tabs>
        <w:tab w:val="right" w:pos="7088"/>
      </w:tabs>
      <w:ind w:firstLine="567"/>
      <w:outlineLvl w:val="3"/>
    </w:pPr>
    <w:rPr>
      <w:snapToGrid w:val="0"/>
      <w:sz w:val="28"/>
    </w:rPr>
  </w:style>
  <w:style w:type="paragraph" w:styleId="5">
    <w:name w:val="heading 5"/>
    <w:basedOn w:val="a"/>
    <w:next w:val="a"/>
    <w:link w:val="50"/>
    <w:qFormat/>
    <w:rsid w:val="003C2529"/>
    <w:pPr>
      <w:keepNext/>
      <w:widowControl w:val="0"/>
      <w:shd w:val="clear" w:color="auto" w:fill="FFFFFF"/>
      <w:autoSpaceDE w:val="0"/>
      <w:autoSpaceDN w:val="0"/>
      <w:adjustRightInd w:val="0"/>
      <w:spacing w:line="269" w:lineRule="exact"/>
      <w:ind w:left="91"/>
      <w:outlineLvl w:val="4"/>
    </w:pPr>
    <w:rPr>
      <w:color w:val="000000"/>
      <w:spacing w:val="1"/>
      <w:sz w:val="24"/>
      <w:szCs w:val="24"/>
    </w:rPr>
  </w:style>
  <w:style w:type="paragraph" w:styleId="6">
    <w:name w:val="heading 6"/>
    <w:basedOn w:val="a"/>
    <w:next w:val="a"/>
    <w:link w:val="60"/>
    <w:qFormat/>
    <w:rsid w:val="00195AA2"/>
    <w:pPr>
      <w:spacing w:before="240" w:after="60"/>
      <w:outlineLvl w:val="5"/>
    </w:pPr>
    <w:rPr>
      <w:b/>
      <w:bCs/>
      <w:sz w:val="22"/>
      <w:szCs w:val="22"/>
    </w:rPr>
  </w:style>
  <w:style w:type="paragraph" w:styleId="7">
    <w:name w:val="heading 7"/>
    <w:basedOn w:val="a"/>
    <w:next w:val="a"/>
    <w:link w:val="70"/>
    <w:uiPriority w:val="99"/>
    <w:qFormat/>
    <w:rsid w:val="003C2529"/>
    <w:pPr>
      <w:keepNext/>
      <w:widowControl w:val="0"/>
      <w:shd w:val="clear" w:color="auto" w:fill="FFFFFF"/>
      <w:autoSpaceDE w:val="0"/>
      <w:autoSpaceDN w:val="0"/>
      <w:adjustRightInd w:val="0"/>
      <w:ind w:left="6782"/>
      <w:outlineLvl w:val="6"/>
    </w:pPr>
    <w:rPr>
      <w:color w:val="000000"/>
      <w:spacing w:val="8"/>
      <w:sz w:val="27"/>
      <w:szCs w:val="27"/>
    </w:rPr>
  </w:style>
  <w:style w:type="paragraph" w:styleId="8">
    <w:name w:val="heading 8"/>
    <w:basedOn w:val="a"/>
    <w:next w:val="a"/>
    <w:link w:val="80"/>
    <w:uiPriority w:val="99"/>
    <w:qFormat/>
    <w:rsid w:val="003C2529"/>
    <w:pPr>
      <w:keepNext/>
      <w:widowControl w:val="0"/>
      <w:autoSpaceDE w:val="0"/>
      <w:autoSpaceDN w:val="0"/>
      <w:adjustRightInd w:val="0"/>
      <w:outlineLvl w:val="7"/>
    </w:pPr>
    <w:rPr>
      <w:b/>
      <w:bCs/>
    </w:rPr>
  </w:style>
  <w:style w:type="paragraph" w:styleId="9">
    <w:name w:val="heading 9"/>
    <w:basedOn w:val="a"/>
    <w:next w:val="a"/>
    <w:link w:val="90"/>
    <w:uiPriority w:val="99"/>
    <w:qFormat/>
    <w:rsid w:val="003C2529"/>
    <w:pPr>
      <w:keepNext/>
      <w:outlineLvl w:val="8"/>
    </w:pPr>
    <w:rPr>
      <w:snapToGrid w:val="0"/>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C11096"/>
    <w:rPr>
      <w:snapToGrid w:val="0"/>
      <w:sz w:val="28"/>
    </w:rPr>
  </w:style>
  <w:style w:type="character" w:customStyle="1" w:styleId="20">
    <w:name w:val="Заголовок 2 Знак"/>
    <w:link w:val="2"/>
    <w:rsid w:val="00C11096"/>
    <w:rPr>
      <w:rFonts w:ascii="Arial" w:hAnsi="Arial" w:cs="Arial"/>
      <w:b/>
      <w:bCs/>
      <w:i/>
      <w:iCs/>
      <w:sz w:val="28"/>
      <w:szCs w:val="28"/>
    </w:rPr>
  </w:style>
  <w:style w:type="character" w:customStyle="1" w:styleId="30">
    <w:name w:val="Заголовок 3 Знак"/>
    <w:link w:val="3"/>
    <w:rsid w:val="00C11096"/>
    <w:rPr>
      <w:sz w:val="28"/>
    </w:rPr>
  </w:style>
  <w:style w:type="character" w:customStyle="1" w:styleId="40">
    <w:name w:val="Заголовок 4 Знак"/>
    <w:link w:val="4"/>
    <w:rsid w:val="00C11096"/>
    <w:rPr>
      <w:snapToGrid w:val="0"/>
      <w:sz w:val="28"/>
    </w:rPr>
  </w:style>
  <w:style w:type="character" w:customStyle="1" w:styleId="50">
    <w:name w:val="Заголовок 5 Знак"/>
    <w:link w:val="5"/>
    <w:rsid w:val="00C11096"/>
    <w:rPr>
      <w:color w:val="000000"/>
      <w:spacing w:val="1"/>
      <w:sz w:val="24"/>
      <w:szCs w:val="24"/>
      <w:shd w:val="clear" w:color="auto" w:fill="FFFFFF"/>
    </w:rPr>
  </w:style>
  <w:style w:type="character" w:customStyle="1" w:styleId="60">
    <w:name w:val="Заголовок 6 Знак"/>
    <w:link w:val="6"/>
    <w:rsid w:val="00C11096"/>
    <w:rPr>
      <w:b/>
      <w:bCs/>
      <w:sz w:val="22"/>
      <w:szCs w:val="22"/>
    </w:rPr>
  </w:style>
  <w:style w:type="character" w:customStyle="1" w:styleId="70">
    <w:name w:val="Заголовок 7 Знак"/>
    <w:link w:val="7"/>
    <w:uiPriority w:val="99"/>
    <w:rsid w:val="00C11096"/>
    <w:rPr>
      <w:color w:val="000000"/>
      <w:spacing w:val="8"/>
      <w:sz w:val="27"/>
      <w:szCs w:val="27"/>
      <w:shd w:val="clear" w:color="auto" w:fill="FFFFFF"/>
    </w:rPr>
  </w:style>
  <w:style w:type="character" w:customStyle="1" w:styleId="80">
    <w:name w:val="Заголовок 8 Знак"/>
    <w:link w:val="8"/>
    <w:uiPriority w:val="99"/>
    <w:rsid w:val="00C11096"/>
    <w:rPr>
      <w:b/>
      <w:bCs/>
    </w:rPr>
  </w:style>
  <w:style w:type="character" w:customStyle="1" w:styleId="90">
    <w:name w:val="Заголовок 9 Знак"/>
    <w:link w:val="9"/>
    <w:uiPriority w:val="99"/>
    <w:rsid w:val="00C11096"/>
    <w:rPr>
      <w:snapToGrid w:val="0"/>
      <w:color w:val="000000"/>
      <w:sz w:val="24"/>
    </w:rPr>
  </w:style>
  <w:style w:type="paragraph" w:customStyle="1" w:styleId="21">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805CD"/>
    <w:pPr>
      <w:spacing w:before="100" w:beforeAutospacing="1" w:after="100" w:afterAutospacing="1"/>
    </w:pPr>
    <w:rPr>
      <w:rFonts w:ascii="Tahoma" w:hAnsi="Tahoma" w:cs="Tahoma"/>
      <w:lang w:val="en-US" w:eastAsia="en-US"/>
    </w:rPr>
  </w:style>
  <w:style w:type="paragraph" w:styleId="a3">
    <w:name w:val="Body Text"/>
    <w:basedOn w:val="a"/>
    <w:link w:val="a4"/>
    <w:uiPriority w:val="99"/>
    <w:rsid w:val="00195AA2"/>
    <w:pPr>
      <w:jc w:val="right"/>
    </w:pPr>
    <w:rPr>
      <w:sz w:val="24"/>
    </w:rPr>
  </w:style>
  <w:style w:type="character" w:customStyle="1" w:styleId="a4">
    <w:name w:val="Основной текст Знак"/>
    <w:link w:val="a3"/>
    <w:uiPriority w:val="99"/>
    <w:rsid w:val="00C11096"/>
    <w:rPr>
      <w:sz w:val="24"/>
    </w:rPr>
  </w:style>
  <w:style w:type="paragraph" w:customStyle="1" w:styleId="210">
    <w:name w:val="Основной текст 21"/>
    <w:basedOn w:val="a"/>
    <w:rsid w:val="00195AA2"/>
    <w:pPr>
      <w:ind w:firstLine="720"/>
      <w:jc w:val="both"/>
    </w:pPr>
    <w:rPr>
      <w:sz w:val="24"/>
    </w:rPr>
  </w:style>
  <w:style w:type="paragraph" w:styleId="22">
    <w:name w:val="Body Text 2"/>
    <w:basedOn w:val="a"/>
    <w:link w:val="23"/>
    <w:uiPriority w:val="99"/>
    <w:rsid w:val="00195AA2"/>
    <w:pPr>
      <w:jc w:val="both"/>
    </w:pPr>
    <w:rPr>
      <w:sz w:val="24"/>
    </w:rPr>
  </w:style>
  <w:style w:type="character" w:customStyle="1" w:styleId="23">
    <w:name w:val="Основной текст 2 Знак"/>
    <w:link w:val="22"/>
    <w:uiPriority w:val="99"/>
    <w:rsid w:val="004E3CB3"/>
    <w:rPr>
      <w:sz w:val="24"/>
    </w:rPr>
  </w:style>
  <w:style w:type="paragraph" w:styleId="a5">
    <w:name w:val="Title"/>
    <w:basedOn w:val="a"/>
    <w:link w:val="a6"/>
    <w:qFormat/>
    <w:rsid w:val="00195AA2"/>
    <w:pPr>
      <w:tabs>
        <w:tab w:val="left" w:pos="567"/>
      </w:tabs>
    </w:pPr>
    <w:rPr>
      <w:b/>
      <w:sz w:val="28"/>
    </w:rPr>
  </w:style>
  <w:style w:type="character" w:customStyle="1" w:styleId="a6">
    <w:name w:val="Название Знак"/>
    <w:link w:val="a5"/>
    <w:rsid w:val="00C11096"/>
    <w:rPr>
      <w:b/>
      <w:sz w:val="28"/>
    </w:rPr>
  </w:style>
  <w:style w:type="paragraph" w:styleId="a7">
    <w:name w:val="Body Text Indent"/>
    <w:basedOn w:val="a"/>
    <w:link w:val="a8"/>
    <w:rsid w:val="00195AA2"/>
    <w:pPr>
      <w:numPr>
        <w:ilvl w:val="12"/>
      </w:numPr>
      <w:ind w:firstLine="709"/>
      <w:jc w:val="both"/>
    </w:pPr>
    <w:rPr>
      <w:sz w:val="28"/>
    </w:rPr>
  </w:style>
  <w:style w:type="character" w:customStyle="1" w:styleId="a8">
    <w:name w:val="Основной текст с отступом Знак"/>
    <w:link w:val="a7"/>
    <w:rsid w:val="00C11096"/>
    <w:rPr>
      <w:sz w:val="28"/>
    </w:rPr>
  </w:style>
  <w:style w:type="character" w:styleId="a9">
    <w:name w:val="footnote reference"/>
    <w:rsid w:val="00F70E35"/>
    <w:rPr>
      <w:vertAlign w:val="superscript"/>
    </w:rPr>
  </w:style>
  <w:style w:type="paragraph" w:styleId="aa">
    <w:name w:val="Balloon Text"/>
    <w:basedOn w:val="a"/>
    <w:link w:val="ab"/>
    <w:uiPriority w:val="99"/>
    <w:semiHidden/>
    <w:rsid w:val="00B17D79"/>
    <w:rPr>
      <w:rFonts w:ascii="Tahoma" w:hAnsi="Tahoma" w:cs="Tahoma"/>
      <w:sz w:val="16"/>
      <w:szCs w:val="16"/>
    </w:rPr>
  </w:style>
  <w:style w:type="character" w:customStyle="1" w:styleId="ab">
    <w:name w:val="Текст выноски Знак"/>
    <w:link w:val="aa"/>
    <w:uiPriority w:val="99"/>
    <w:semiHidden/>
    <w:rsid w:val="00C11096"/>
    <w:rPr>
      <w:rFonts w:ascii="Tahoma" w:hAnsi="Tahoma" w:cs="Tahoma"/>
      <w:sz w:val="16"/>
      <w:szCs w:val="16"/>
    </w:rPr>
  </w:style>
  <w:style w:type="paragraph" w:styleId="24">
    <w:name w:val="Body Text Indent 2"/>
    <w:basedOn w:val="a"/>
    <w:link w:val="25"/>
    <w:uiPriority w:val="99"/>
    <w:rsid w:val="003C2529"/>
    <w:pPr>
      <w:widowControl w:val="0"/>
      <w:ind w:firstLine="485"/>
      <w:jc w:val="both"/>
    </w:pPr>
    <w:rPr>
      <w:b/>
      <w:snapToGrid w:val="0"/>
      <w:sz w:val="28"/>
    </w:rPr>
  </w:style>
  <w:style w:type="character" w:customStyle="1" w:styleId="25">
    <w:name w:val="Основной текст с отступом 2 Знак"/>
    <w:link w:val="24"/>
    <w:uiPriority w:val="99"/>
    <w:rsid w:val="00C11096"/>
    <w:rPr>
      <w:b/>
      <w:snapToGrid w:val="0"/>
      <w:sz w:val="28"/>
    </w:rPr>
  </w:style>
  <w:style w:type="paragraph" w:styleId="31">
    <w:name w:val="Body Text Indent 3"/>
    <w:basedOn w:val="a"/>
    <w:link w:val="32"/>
    <w:uiPriority w:val="99"/>
    <w:rsid w:val="003C2529"/>
    <w:pPr>
      <w:ind w:firstLine="567"/>
      <w:jc w:val="both"/>
    </w:pPr>
    <w:rPr>
      <w:b/>
      <w:snapToGrid w:val="0"/>
      <w:sz w:val="28"/>
    </w:rPr>
  </w:style>
  <w:style w:type="character" w:customStyle="1" w:styleId="32">
    <w:name w:val="Основной текст с отступом 3 Знак"/>
    <w:link w:val="31"/>
    <w:uiPriority w:val="99"/>
    <w:rsid w:val="00C11096"/>
    <w:rPr>
      <w:b/>
      <w:snapToGrid w:val="0"/>
      <w:sz w:val="28"/>
    </w:rPr>
  </w:style>
  <w:style w:type="paragraph" w:styleId="ac">
    <w:name w:val="header"/>
    <w:basedOn w:val="a"/>
    <w:link w:val="ad"/>
    <w:uiPriority w:val="99"/>
    <w:rsid w:val="003C2529"/>
    <w:pPr>
      <w:tabs>
        <w:tab w:val="center" w:pos="4153"/>
        <w:tab w:val="right" w:pos="8306"/>
      </w:tabs>
      <w:ind w:firstLine="851"/>
      <w:jc w:val="both"/>
    </w:pPr>
    <w:rPr>
      <w:sz w:val="28"/>
    </w:rPr>
  </w:style>
  <w:style w:type="character" w:customStyle="1" w:styleId="ad">
    <w:name w:val="Верхний колонтитул Знак"/>
    <w:link w:val="ac"/>
    <w:uiPriority w:val="99"/>
    <w:rsid w:val="00C11096"/>
    <w:rPr>
      <w:sz w:val="28"/>
    </w:rPr>
  </w:style>
  <w:style w:type="character" w:styleId="ae">
    <w:name w:val="page number"/>
    <w:basedOn w:val="a0"/>
    <w:rsid w:val="003C2529"/>
  </w:style>
  <w:style w:type="paragraph" w:customStyle="1" w:styleId="11">
    <w:name w:val="Обычный1"/>
    <w:uiPriority w:val="99"/>
    <w:rsid w:val="003C2529"/>
    <w:pPr>
      <w:jc w:val="center"/>
    </w:pPr>
    <w:rPr>
      <w:snapToGrid w:val="0"/>
    </w:rPr>
  </w:style>
  <w:style w:type="paragraph" w:customStyle="1" w:styleId="FR1">
    <w:name w:val="FR1"/>
    <w:uiPriority w:val="99"/>
    <w:rsid w:val="003C2529"/>
    <w:pPr>
      <w:widowControl w:val="0"/>
      <w:spacing w:before="20"/>
      <w:ind w:left="1920"/>
      <w:jc w:val="center"/>
    </w:pPr>
    <w:rPr>
      <w:rFonts w:ascii="Courier New" w:hAnsi="Courier New"/>
      <w:b/>
      <w:snapToGrid w:val="0"/>
      <w:sz w:val="16"/>
    </w:rPr>
  </w:style>
  <w:style w:type="paragraph" w:customStyle="1" w:styleId="12">
    <w:name w:val="Название1"/>
    <w:basedOn w:val="11"/>
    <w:rsid w:val="003C2529"/>
    <w:rPr>
      <w:b/>
      <w:sz w:val="28"/>
    </w:rPr>
  </w:style>
  <w:style w:type="paragraph" w:customStyle="1" w:styleId="110">
    <w:name w:val="Заголовок 11"/>
    <w:basedOn w:val="11"/>
    <w:next w:val="11"/>
    <w:uiPriority w:val="99"/>
    <w:rsid w:val="003C2529"/>
    <w:pPr>
      <w:keepNext/>
      <w:spacing w:line="240" w:lineRule="exact"/>
    </w:pPr>
    <w:rPr>
      <w:b/>
      <w:snapToGrid/>
      <w:sz w:val="24"/>
    </w:rPr>
  </w:style>
  <w:style w:type="paragraph" w:styleId="af">
    <w:name w:val="Plain Text"/>
    <w:basedOn w:val="a"/>
    <w:link w:val="af0"/>
    <w:uiPriority w:val="99"/>
    <w:rsid w:val="003C2529"/>
    <w:rPr>
      <w:rFonts w:ascii="Courier New" w:hAnsi="Courier New"/>
      <w:snapToGrid w:val="0"/>
    </w:rPr>
  </w:style>
  <w:style w:type="character" w:customStyle="1" w:styleId="af0">
    <w:name w:val="Текст Знак"/>
    <w:link w:val="af"/>
    <w:uiPriority w:val="99"/>
    <w:rsid w:val="00C11096"/>
    <w:rPr>
      <w:rFonts w:ascii="Courier New" w:hAnsi="Courier New"/>
      <w:snapToGrid w:val="0"/>
    </w:rPr>
  </w:style>
  <w:style w:type="paragraph" w:styleId="33">
    <w:name w:val="Body Text 3"/>
    <w:basedOn w:val="a"/>
    <w:link w:val="34"/>
    <w:uiPriority w:val="99"/>
    <w:rsid w:val="003C2529"/>
    <w:pPr>
      <w:spacing w:after="120"/>
    </w:pPr>
    <w:rPr>
      <w:sz w:val="16"/>
      <w:szCs w:val="16"/>
    </w:rPr>
  </w:style>
  <w:style w:type="character" w:customStyle="1" w:styleId="34">
    <w:name w:val="Основной текст 3 Знак"/>
    <w:link w:val="33"/>
    <w:uiPriority w:val="99"/>
    <w:rsid w:val="00C11096"/>
    <w:rPr>
      <w:sz w:val="16"/>
      <w:szCs w:val="16"/>
    </w:rPr>
  </w:style>
  <w:style w:type="paragraph" w:styleId="af1">
    <w:name w:val="footer"/>
    <w:basedOn w:val="a"/>
    <w:link w:val="af2"/>
    <w:rsid w:val="003C2529"/>
    <w:pPr>
      <w:tabs>
        <w:tab w:val="center" w:pos="4677"/>
        <w:tab w:val="right" w:pos="9355"/>
      </w:tabs>
    </w:pPr>
    <w:rPr>
      <w:sz w:val="24"/>
      <w:szCs w:val="24"/>
    </w:rPr>
  </w:style>
  <w:style w:type="character" w:customStyle="1" w:styleId="af2">
    <w:name w:val="Нижний колонтитул Знак"/>
    <w:link w:val="af1"/>
    <w:rsid w:val="00C11096"/>
    <w:rPr>
      <w:sz w:val="24"/>
      <w:szCs w:val="24"/>
    </w:rPr>
  </w:style>
  <w:style w:type="paragraph" w:customStyle="1" w:styleId="xl25">
    <w:name w:val="xl25"/>
    <w:basedOn w:val="a"/>
    <w:uiPriority w:val="99"/>
    <w:rsid w:val="003C2529"/>
    <w:pPr>
      <w:pBdr>
        <w:bottom w:val="single" w:sz="4" w:space="0" w:color="auto"/>
        <w:right w:val="single" w:sz="4" w:space="0" w:color="auto"/>
      </w:pBdr>
      <w:spacing w:before="100" w:beforeAutospacing="1" w:after="100" w:afterAutospacing="1"/>
      <w:jc w:val="right"/>
    </w:pPr>
    <w:rPr>
      <w:sz w:val="24"/>
      <w:szCs w:val="24"/>
    </w:rPr>
  </w:style>
  <w:style w:type="paragraph" w:customStyle="1" w:styleId="xl26">
    <w:name w:val="xl26"/>
    <w:basedOn w:val="a"/>
    <w:uiPriority w:val="99"/>
    <w:rsid w:val="003C252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uiPriority w:val="99"/>
    <w:rsid w:val="003C2529"/>
    <w:pPr>
      <w:pBdr>
        <w:bottom w:val="single" w:sz="4" w:space="0" w:color="auto"/>
        <w:right w:val="single" w:sz="4" w:space="0" w:color="auto"/>
      </w:pBdr>
      <w:spacing w:before="100" w:beforeAutospacing="1" w:after="100" w:afterAutospacing="1"/>
      <w:jc w:val="right"/>
    </w:pPr>
    <w:rPr>
      <w:b/>
      <w:bCs/>
      <w:sz w:val="24"/>
      <w:szCs w:val="24"/>
    </w:rPr>
  </w:style>
  <w:style w:type="paragraph" w:customStyle="1" w:styleId="xl28">
    <w:name w:val="xl28"/>
    <w:basedOn w:val="a"/>
    <w:uiPriority w:val="99"/>
    <w:rsid w:val="003C2529"/>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uiPriority w:val="99"/>
    <w:rsid w:val="003C25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30">
    <w:name w:val="xl30"/>
    <w:basedOn w:val="a"/>
    <w:uiPriority w:val="99"/>
    <w:rsid w:val="003C25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31">
    <w:name w:val="xl31"/>
    <w:basedOn w:val="a"/>
    <w:uiPriority w:val="99"/>
    <w:rsid w:val="003C2529"/>
    <w:pPr>
      <w:pBdr>
        <w:bottom w:val="double" w:sz="6" w:space="0" w:color="auto"/>
        <w:right w:val="single" w:sz="4" w:space="0" w:color="auto"/>
      </w:pBdr>
      <w:spacing w:before="100" w:beforeAutospacing="1" w:after="100" w:afterAutospacing="1"/>
      <w:jc w:val="right"/>
    </w:pPr>
    <w:rPr>
      <w:b/>
      <w:bCs/>
      <w:sz w:val="24"/>
      <w:szCs w:val="24"/>
    </w:rPr>
  </w:style>
  <w:style w:type="paragraph" w:customStyle="1" w:styleId="xl32">
    <w:name w:val="xl32"/>
    <w:basedOn w:val="a"/>
    <w:uiPriority w:val="99"/>
    <w:rsid w:val="003C2529"/>
    <w:pPr>
      <w:pBdr>
        <w:left w:val="single" w:sz="4" w:space="0" w:color="auto"/>
        <w:bottom w:val="single" w:sz="4" w:space="0" w:color="auto"/>
        <w:right w:val="single" w:sz="4" w:space="0" w:color="auto"/>
      </w:pBdr>
      <w:spacing w:before="100" w:beforeAutospacing="1" w:after="100" w:afterAutospacing="1"/>
    </w:pPr>
    <w:rPr>
      <w:b/>
      <w:bCs/>
      <w:sz w:val="24"/>
      <w:szCs w:val="24"/>
    </w:rPr>
  </w:style>
  <w:style w:type="character" w:customStyle="1" w:styleId="c1">
    <w:name w:val="c1"/>
    <w:rsid w:val="003C2529"/>
    <w:rPr>
      <w:b/>
      <w:bCs/>
    </w:rPr>
  </w:style>
  <w:style w:type="paragraph" w:styleId="af3">
    <w:name w:val="Block Text"/>
    <w:basedOn w:val="a"/>
    <w:uiPriority w:val="99"/>
    <w:rsid w:val="003C2529"/>
    <w:pPr>
      <w:widowControl w:val="0"/>
      <w:shd w:val="clear" w:color="auto" w:fill="FFFFFF"/>
      <w:autoSpaceDE w:val="0"/>
      <w:autoSpaceDN w:val="0"/>
      <w:adjustRightInd w:val="0"/>
      <w:spacing w:before="5" w:line="307" w:lineRule="exact"/>
      <w:ind w:left="5" w:right="19"/>
      <w:jc w:val="both"/>
    </w:pPr>
    <w:rPr>
      <w:color w:val="000000"/>
      <w:spacing w:val="2"/>
      <w:sz w:val="27"/>
      <w:szCs w:val="27"/>
    </w:rPr>
  </w:style>
  <w:style w:type="paragraph" w:customStyle="1" w:styleId="ConsNormal">
    <w:name w:val="ConsNormal"/>
    <w:uiPriority w:val="99"/>
    <w:rsid w:val="003C2529"/>
    <w:pPr>
      <w:widowControl w:val="0"/>
      <w:autoSpaceDE w:val="0"/>
      <w:autoSpaceDN w:val="0"/>
      <w:adjustRightInd w:val="0"/>
      <w:ind w:right="19772" w:firstLine="720"/>
      <w:jc w:val="center"/>
    </w:pPr>
    <w:rPr>
      <w:rFonts w:ascii="Arial" w:hAnsi="Arial" w:cs="Arial"/>
    </w:rPr>
  </w:style>
  <w:style w:type="paragraph" w:customStyle="1" w:styleId="ConsNonformat">
    <w:name w:val="ConsNonformat"/>
    <w:uiPriority w:val="99"/>
    <w:rsid w:val="003C2529"/>
    <w:pPr>
      <w:widowControl w:val="0"/>
      <w:autoSpaceDE w:val="0"/>
      <w:autoSpaceDN w:val="0"/>
      <w:adjustRightInd w:val="0"/>
      <w:ind w:right="19772"/>
      <w:jc w:val="center"/>
    </w:pPr>
    <w:rPr>
      <w:rFonts w:ascii="Courier New" w:hAnsi="Courier New" w:cs="Courier New"/>
    </w:rPr>
  </w:style>
  <w:style w:type="paragraph" w:customStyle="1" w:styleId="ConsTitle">
    <w:name w:val="ConsTitle"/>
    <w:uiPriority w:val="99"/>
    <w:rsid w:val="003C2529"/>
    <w:pPr>
      <w:widowControl w:val="0"/>
      <w:autoSpaceDE w:val="0"/>
      <w:autoSpaceDN w:val="0"/>
      <w:adjustRightInd w:val="0"/>
      <w:ind w:right="19772"/>
      <w:jc w:val="center"/>
    </w:pPr>
    <w:rPr>
      <w:rFonts w:ascii="Arial" w:hAnsi="Arial" w:cs="Arial"/>
      <w:b/>
      <w:bCs/>
    </w:rPr>
  </w:style>
  <w:style w:type="paragraph" w:customStyle="1" w:styleId="13">
    <w:name w:val="Стиль1"/>
    <w:basedOn w:val="a"/>
    <w:uiPriority w:val="99"/>
    <w:rsid w:val="003C2529"/>
    <w:pPr>
      <w:spacing w:line="288" w:lineRule="auto"/>
    </w:pPr>
    <w:rPr>
      <w:sz w:val="28"/>
    </w:rPr>
  </w:style>
  <w:style w:type="paragraph" w:styleId="af4">
    <w:name w:val="Normal (Web)"/>
    <w:basedOn w:val="a"/>
    <w:uiPriority w:val="99"/>
    <w:rsid w:val="00F80073"/>
    <w:pPr>
      <w:spacing w:before="100" w:beforeAutospacing="1" w:after="100" w:afterAutospacing="1"/>
    </w:pPr>
    <w:rPr>
      <w:sz w:val="24"/>
      <w:szCs w:val="24"/>
    </w:rPr>
  </w:style>
  <w:style w:type="character" w:styleId="af5">
    <w:name w:val="Hyperlink"/>
    <w:uiPriority w:val="99"/>
    <w:rsid w:val="00626A2A"/>
    <w:rPr>
      <w:color w:val="0000FF"/>
      <w:u w:val="single"/>
    </w:rPr>
  </w:style>
  <w:style w:type="paragraph" w:customStyle="1" w:styleId="af6">
    <w:name w:val="Знак Знак Знак Знак Знак Знак"/>
    <w:basedOn w:val="a"/>
    <w:uiPriority w:val="99"/>
    <w:rsid w:val="00B52BFD"/>
    <w:pPr>
      <w:spacing w:before="100" w:beforeAutospacing="1" w:after="100" w:afterAutospacing="1"/>
    </w:pPr>
    <w:rPr>
      <w:rFonts w:ascii="Tahoma" w:hAnsi="Tahoma" w:cs="Tahoma"/>
      <w:lang w:val="en-US" w:eastAsia="en-US"/>
    </w:rPr>
  </w:style>
  <w:style w:type="table" w:styleId="af7">
    <w:name w:val="Table Grid"/>
    <w:basedOn w:val="a1"/>
    <w:uiPriority w:val="59"/>
    <w:rsid w:val="00B52B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 Знак Знак Знак Знак Знак1"/>
    <w:basedOn w:val="a"/>
    <w:uiPriority w:val="99"/>
    <w:rsid w:val="008C3738"/>
    <w:pPr>
      <w:spacing w:before="100" w:beforeAutospacing="1" w:after="100" w:afterAutospacing="1"/>
    </w:pPr>
    <w:rPr>
      <w:rFonts w:ascii="Tahoma" w:hAnsi="Tahoma" w:cs="Tahoma"/>
      <w:lang w:val="en-US" w:eastAsia="en-US"/>
    </w:rPr>
  </w:style>
  <w:style w:type="paragraph" w:customStyle="1" w:styleId="af8">
    <w:name w:val="Знак Знак Знак Знак Знак Знак Знак Знак Знак"/>
    <w:basedOn w:val="a"/>
    <w:uiPriority w:val="99"/>
    <w:rsid w:val="00071F90"/>
    <w:pPr>
      <w:spacing w:before="100" w:beforeAutospacing="1" w:after="100" w:afterAutospacing="1"/>
    </w:pPr>
    <w:rPr>
      <w:rFonts w:ascii="Tahoma" w:hAnsi="Tahoma" w:cs="Tahoma"/>
      <w:lang w:val="en-US" w:eastAsia="en-US"/>
    </w:rPr>
  </w:style>
  <w:style w:type="paragraph" w:customStyle="1" w:styleId="af9">
    <w:name w:val="Знак Знак Знак Знак Знак Знак Знак Знак Знак Знак"/>
    <w:basedOn w:val="a"/>
    <w:uiPriority w:val="99"/>
    <w:rsid w:val="00904759"/>
    <w:pPr>
      <w:spacing w:before="100" w:beforeAutospacing="1" w:after="100" w:afterAutospacing="1"/>
    </w:pPr>
    <w:rPr>
      <w:rFonts w:ascii="Tahoma" w:hAnsi="Tahoma" w:cs="Tahoma"/>
      <w:lang w:val="en-US" w:eastAsia="en-US"/>
    </w:rPr>
  </w:style>
  <w:style w:type="paragraph" w:customStyle="1" w:styleId="afa">
    <w:name w:val="Знак Знак Знак Знак"/>
    <w:basedOn w:val="a"/>
    <w:rsid w:val="0076090D"/>
    <w:pPr>
      <w:spacing w:before="100" w:beforeAutospacing="1" w:after="100" w:afterAutospacing="1"/>
    </w:pPr>
    <w:rPr>
      <w:rFonts w:ascii="Tahoma" w:hAnsi="Tahoma" w:cs="Tahoma"/>
      <w:lang w:val="en-US" w:eastAsia="en-US"/>
    </w:rPr>
  </w:style>
  <w:style w:type="paragraph" w:customStyle="1" w:styleId="afb">
    <w:name w:val="Знак Знак Знак Знак Знак Знак Знак Знак Знак Знак Знак Знак Знак Знак Знак"/>
    <w:basedOn w:val="a"/>
    <w:uiPriority w:val="99"/>
    <w:rsid w:val="00F13A61"/>
    <w:pPr>
      <w:spacing w:before="100" w:beforeAutospacing="1" w:after="100" w:afterAutospacing="1"/>
    </w:pPr>
    <w:rPr>
      <w:rFonts w:ascii="Tahoma" w:hAnsi="Tahoma" w:cs="Tahoma"/>
      <w:lang w:val="en-US" w:eastAsia="en-US"/>
    </w:rPr>
  </w:style>
  <w:style w:type="paragraph" w:customStyle="1" w:styleId="ConsPlusNonformat">
    <w:name w:val="ConsPlusNonformat"/>
    <w:rsid w:val="00990655"/>
    <w:pPr>
      <w:autoSpaceDE w:val="0"/>
      <w:autoSpaceDN w:val="0"/>
      <w:adjustRightInd w:val="0"/>
      <w:jc w:val="center"/>
    </w:pPr>
    <w:rPr>
      <w:rFonts w:ascii="Courier New" w:hAnsi="Courier New" w:cs="Courier New"/>
    </w:rPr>
  </w:style>
  <w:style w:type="paragraph" w:customStyle="1" w:styleId="35">
    <w:name w:val="заголовок 3"/>
    <w:basedOn w:val="a"/>
    <w:next w:val="a"/>
    <w:uiPriority w:val="99"/>
    <w:rsid w:val="004F4E31"/>
    <w:pPr>
      <w:keepNext/>
    </w:pPr>
    <w:rPr>
      <w:sz w:val="24"/>
      <w:szCs w:val="24"/>
    </w:rPr>
  </w:style>
  <w:style w:type="paragraph" w:styleId="afc">
    <w:name w:val="caption"/>
    <w:basedOn w:val="a"/>
    <w:next w:val="a"/>
    <w:uiPriority w:val="99"/>
    <w:qFormat/>
    <w:rsid w:val="004F4E31"/>
    <w:pPr>
      <w:spacing w:before="120" w:after="120"/>
      <w:jc w:val="right"/>
    </w:pPr>
    <w:rPr>
      <w:sz w:val="24"/>
      <w:szCs w:val="24"/>
    </w:rPr>
  </w:style>
  <w:style w:type="character" w:customStyle="1" w:styleId="afd">
    <w:name w:val="Основной шрифт"/>
    <w:rsid w:val="00EE457E"/>
  </w:style>
  <w:style w:type="paragraph" w:customStyle="1" w:styleId="afe">
    <w:name w:val="БеЗотступа"/>
    <w:basedOn w:val="a"/>
    <w:uiPriority w:val="99"/>
    <w:rsid w:val="00EE457E"/>
    <w:pPr>
      <w:widowControl w:val="0"/>
      <w:autoSpaceDE w:val="0"/>
      <w:autoSpaceDN w:val="0"/>
      <w:jc w:val="both"/>
    </w:pPr>
    <w:rPr>
      <w:sz w:val="32"/>
      <w:szCs w:val="32"/>
    </w:rPr>
  </w:style>
  <w:style w:type="paragraph" w:styleId="aff">
    <w:name w:val="annotation text"/>
    <w:basedOn w:val="a"/>
    <w:link w:val="aff0"/>
    <w:uiPriority w:val="99"/>
    <w:semiHidden/>
    <w:rsid w:val="00EE457E"/>
    <w:pPr>
      <w:widowControl w:val="0"/>
      <w:autoSpaceDE w:val="0"/>
      <w:autoSpaceDN w:val="0"/>
      <w:adjustRightInd w:val="0"/>
    </w:pPr>
  </w:style>
  <w:style w:type="character" w:customStyle="1" w:styleId="aff0">
    <w:name w:val="Текст примечания Знак"/>
    <w:link w:val="aff"/>
    <w:uiPriority w:val="99"/>
    <w:semiHidden/>
    <w:rsid w:val="00C11096"/>
  </w:style>
  <w:style w:type="paragraph" w:styleId="aff1">
    <w:name w:val="annotation subject"/>
    <w:basedOn w:val="aff"/>
    <w:next w:val="aff"/>
    <w:link w:val="aff2"/>
    <w:uiPriority w:val="99"/>
    <w:semiHidden/>
    <w:rsid w:val="00EE457E"/>
    <w:rPr>
      <w:b/>
      <w:bCs/>
    </w:rPr>
  </w:style>
  <w:style w:type="character" w:customStyle="1" w:styleId="aff2">
    <w:name w:val="Тема примечания Знак"/>
    <w:link w:val="aff1"/>
    <w:uiPriority w:val="99"/>
    <w:semiHidden/>
    <w:rsid w:val="00C11096"/>
    <w:rPr>
      <w:b/>
      <w:bCs/>
    </w:rPr>
  </w:style>
  <w:style w:type="character" w:customStyle="1" w:styleId="aff3">
    <w:name w:val="Гипертекстовая ссылка"/>
    <w:rsid w:val="00EE457E"/>
    <w:rPr>
      <w:color w:val="008000"/>
      <w:sz w:val="20"/>
      <w:szCs w:val="20"/>
      <w:u w:val="single"/>
    </w:rPr>
  </w:style>
  <w:style w:type="paragraph" w:customStyle="1" w:styleId="ConsPlusNormal">
    <w:name w:val="ConsPlusNormal"/>
    <w:rsid w:val="00EE457E"/>
    <w:pPr>
      <w:widowControl w:val="0"/>
      <w:autoSpaceDE w:val="0"/>
      <w:autoSpaceDN w:val="0"/>
      <w:adjustRightInd w:val="0"/>
      <w:ind w:firstLine="720"/>
      <w:jc w:val="center"/>
    </w:pPr>
    <w:rPr>
      <w:rFonts w:ascii="Arial" w:hAnsi="Arial" w:cs="Arial"/>
    </w:rPr>
  </w:style>
  <w:style w:type="paragraph" w:customStyle="1" w:styleId="aff4">
    <w:name w:val="Знак Знак Знак Знак Знак Знак Знак Знак Знак Знак Знак Знак Знак Знак Знак Знак"/>
    <w:basedOn w:val="a"/>
    <w:uiPriority w:val="99"/>
    <w:rsid w:val="007F6FDA"/>
    <w:pPr>
      <w:spacing w:before="100" w:beforeAutospacing="1" w:after="100" w:afterAutospacing="1"/>
    </w:pPr>
    <w:rPr>
      <w:rFonts w:ascii="Tahoma" w:hAnsi="Tahoma" w:cs="Tahoma"/>
      <w:lang w:val="en-US" w:eastAsia="en-US"/>
    </w:rPr>
  </w:style>
  <w:style w:type="paragraph" w:styleId="aff5">
    <w:name w:val="List Paragraph"/>
    <w:basedOn w:val="a"/>
    <w:link w:val="aff6"/>
    <w:uiPriority w:val="34"/>
    <w:qFormat/>
    <w:rsid w:val="0061599A"/>
    <w:pPr>
      <w:ind w:left="720"/>
      <w:contextualSpacing/>
    </w:pPr>
    <w:rPr>
      <w:rFonts w:eastAsia="Calibri"/>
      <w:sz w:val="24"/>
      <w:szCs w:val="22"/>
      <w:lang w:eastAsia="en-US"/>
    </w:rPr>
  </w:style>
  <w:style w:type="character" w:customStyle="1" w:styleId="aff6">
    <w:name w:val="Абзац списка Знак"/>
    <w:link w:val="aff5"/>
    <w:uiPriority w:val="34"/>
    <w:locked/>
    <w:rsid w:val="007F3DB2"/>
    <w:rPr>
      <w:rFonts w:eastAsia="Calibri"/>
      <w:sz w:val="24"/>
      <w:szCs w:val="22"/>
      <w:lang w:eastAsia="en-US"/>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uiPriority w:val="99"/>
    <w:rsid w:val="00595C4B"/>
    <w:pPr>
      <w:spacing w:before="100" w:beforeAutospacing="1" w:after="100" w:afterAutospacing="1"/>
    </w:pPr>
    <w:rPr>
      <w:rFonts w:ascii="Tahoma" w:hAnsi="Tahoma" w:cs="Tahoma"/>
      <w:lang w:val="en-US" w:eastAsia="en-US"/>
    </w:rPr>
  </w:style>
  <w:style w:type="paragraph" w:customStyle="1" w:styleId="27">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F42C45"/>
    <w:pPr>
      <w:spacing w:before="100" w:beforeAutospacing="1" w:after="100" w:afterAutospacing="1"/>
    </w:pPr>
    <w:rPr>
      <w:rFonts w:ascii="Tahoma" w:hAnsi="Tahoma" w:cs="Tahoma"/>
      <w:lang w:val="en-US" w:eastAsia="en-US"/>
    </w:rPr>
  </w:style>
  <w:style w:type="paragraph" w:customStyle="1" w:styleId="28">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74588"/>
    <w:pPr>
      <w:spacing w:before="100" w:beforeAutospacing="1" w:after="100" w:afterAutospacing="1"/>
    </w:pPr>
    <w:rPr>
      <w:rFonts w:ascii="Tahoma" w:hAnsi="Tahoma" w:cs="Tahoma"/>
      <w:lang w:val="en-US" w:eastAsia="en-US"/>
    </w:rPr>
  </w:style>
  <w:style w:type="paragraph" w:customStyle="1" w:styleId="15">
    <w:name w:val="Знак Знак Знак Знак Знак Знак Знак Знак Знак Знак Знак Знак Знак Знак Знак Знак Знак Знак Знак Знак Знак1 Знак"/>
    <w:basedOn w:val="a"/>
    <w:uiPriority w:val="99"/>
    <w:rsid w:val="009E4175"/>
    <w:pPr>
      <w:spacing w:before="100" w:beforeAutospacing="1" w:after="100" w:afterAutospacing="1"/>
    </w:pPr>
    <w:rPr>
      <w:rFonts w:ascii="Tahoma" w:hAnsi="Tahoma" w:cs="Tahoma"/>
      <w:lang w:val="en-US" w:eastAsia="en-US"/>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A0B16"/>
    <w:pPr>
      <w:spacing w:before="100" w:beforeAutospacing="1" w:after="100" w:afterAutospacing="1"/>
    </w:pPr>
    <w:rPr>
      <w:rFonts w:ascii="Tahoma" w:hAnsi="Tahoma" w:cs="Tahoma"/>
      <w:lang w:val="en-US" w:eastAsia="en-US"/>
    </w:rPr>
  </w:style>
  <w:style w:type="paragraph" w:customStyle="1" w:styleId="16">
    <w:name w:val="Знак Знак Знак Знак Знак Знак Знак Знак Знак Знак Знак Знак Знак Знак Знак Знак Знак Знак Знак Знак Знак1 Знак Знак Знак"/>
    <w:basedOn w:val="a"/>
    <w:uiPriority w:val="99"/>
    <w:rsid w:val="00A42351"/>
    <w:pPr>
      <w:spacing w:before="100" w:beforeAutospacing="1" w:after="100" w:afterAutospacing="1"/>
    </w:pPr>
    <w:rPr>
      <w:rFonts w:ascii="Tahoma" w:hAnsi="Tahoma" w:cs="Tahoma"/>
      <w:lang w:val="en-US" w:eastAsia="en-US"/>
    </w:rPr>
  </w:style>
  <w:style w:type="paragraph" w:customStyle="1" w:styleId="aff7">
    <w:name w:val="Знак"/>
    <w:basedOn w:val="a"/>
    <w:rsid w:val="00C36DD6"/>
    <w:pPr>
      <w:spacing w:before="100" w:beforeAutospacing="1" w:after="100" w:afterAutospacing="1"/>
    </w:pPr>
    <w:rPr>
      <w:rFonts w:ascii="Tahoma" w:hAnsi="Tahoma" w:cs="Tahoma"/>
      <w:lang w:val="en-US" w:eastAsia="en-US"/>
    </w:rPr>
  </w:style>
  <w:style w:type="paragraph" w:customStyle="1" w:styleId="17">
    <w:name w:val="Знак Знак Знак Знак Знак Знак Знак Знак Знак Знак Знак Знак Знак Знак Знак Знак Знак Знак Знак Знак Знак1 Знак Знак Знак Знак"/>
    <w:basedOn w:val="a"/>
    <w:uiPriority w:val="99"/>
    <w:rsid w:val="00B822FF"/>
    <w:pPr>
      <w:spacing w:before="100" w:beforeAutospacing="1" w:after="100" w:afterAutospacing="1"/>
    </w:pPr>
    <w:rPr>
      <w:rFonts w:ascii="Tahoma" w:hAnsi="Tahoma" w:cs="Tahoma"/>
      <w:lang w:val="en-US" w:eastAsia="en-US"/>
    </w:rPr>
  </w:style>
  <w:style w:type="paragraph" w:customStyle="1" w:styleId="aff8">
    <w:name w:val="Знак Знак Знак Знак"/>
    <w:basedOn w:val="a"/>
    <w:rsid w:val="006832D8"/>
    <w:pPr>
      <w:spacing w:before="100" w:beforeAutospacing="1" w:after="100" w:afterAutospacing="1"/>
    </w:pPr>
    <w:rPr>
      <w:rFonts w:ascii="Tahoma" w:hAnsi="Tahoma" w:cs="Tahoma"/>
      <w:lang w:val="en-US" w:eastAsia="en-US"/>
    </w:rPr>
  </w:style>
  <w:style w:type="paragraph" w:customStyle="1" w:styleId="aff9">
    <w:name w:val="Знак Знак Знак Знак Знак Знак Знак Знак Знак Знак Знак Знак Знак"/>
    <w:basedOn w:val="a"/>
    <w:rsid w:val="00214ED4"/>
    <w:pPr>
      <w:spacing w:before="100" w:beforeAutospacing="1" w:after="100" w:afterAutospacing="1"/>
    </w:pPr>
    <w:rPr>
      <w:rFonts w:ascii="Tahoma" w:hAnsi="Tahoma" w:cs="Tahoma"/>
      <w:lang w:val="en-US" w:eastAsia="en-US"/>
    </w:rPr>
  </w:style>
  <w:style w:type="paragraph" w:customStyle="1" w:styleId="2a">
    <w:name w:val="Знак Знак Знак Знак Знак Знак2 Знак Знак Знак Знак Знак Знак Знак Знак Знак Знак Знак Знак Знак Знак Знак Знак"/>
    <w:basedOn w:val="a"/>
    <w:uiPriority w:val="99"/>
    <w:rsid w:val="006A7D3C"/>
    <w:pPr>
      <w:spacing w:before="100" w:beforeAutospacing="1" w:after="100" w:afterAutospacing="1"/>
    </w:pPr>
    <w:rPr>
      <w:rFonts w:ascii="Tahoma" w:hAnsi="Tahoma" w:cs="Tahoma"/>
      <w:lang w:val="en-US" w:eastAsia="en-US"/>
    </w:rPr>
  </w:style>
  <w:style w:type="paragraph" w:customStyle="1" w:styleId="affa">
    <w:name w:val="Знак Знак Знак Знак Знак Знак Знак"/>
    <w:basedOn w:val="a"/>
    <w:uiPriority w:val="99"/>
    <w:rsid w:val="001437CC"/>
    <w:pPr>
      <w:spacing w:before="100" w:beforeAutospacing="1" w:after="100" w:afterAutospacing="1"/>
    </w:pPr>
    <w:rPr>
      <w:rFonts w:ascii="Tahoma" w:hAnsi="Tahoma" w:cs="Tahoma"/>
      <w:lang w:val="en-US" w:eastAsia="en-US"/>
    </w:rPr>
  </w:style>
  <w:style w:type="paragraph" w:customStyle="1" w:styleId="18">
    <w:name w:val="Знак1"/>
    <w:basedOn w:val="a"/>
    <w:rsid w:val="00077695"/>
    <w:pPr>
      <w:spacing w:before="100" w:beforeAutospacing="1" w:after="100" w:afterAutospacing="1"/>
    </w:pPr>
    <w:rPr>
      <w:rFonts w:ascii="Tahoma" w:hAnsi="Tahoma" w:cs="Tahoma"/>
      <w:lang w:val="en-US" w:eastAsia="en-US"/>
    </w:rPr>
  </w:style>
  <w:style w:type="paragraph" w:customStyle="1" w:styleId="ConsPlusTitle">
    <w:name w:val="ConsPlusTitle"/>
    <w:uiPriority w:val="99"/>
    <w:rsid w:val="00C430C5"/>
    <w:pPr>
      <w:widowControl w:val="0"/>
      <w:autoSpaceDE w:val="0"/>
      <w:autoSpaceDN w:val="0"/>
      <w:adjustRightInd w:val="0"/>
      <w:jc w:val="center"/>
    </w:pPr>
    <w:rPr>
      <w:b/>
      <w:bCs/>
      <w:sz w:val="24"/>
      <w:szCs w:val="24"/>
    </w:rPr>
  </w:style>
  <w:style w:type="paragraph" w:customStyle="1" w:styleId="ConsPlusCell">
    <w:name w:val="ConsPlusCell"/>
    <w:rsid w:val="003F1C4C"/>
    <w:pPr>
      <w:widowControl w:val="0"/>
      <w:autoSpaceDE w:val="0"/>
      <w:autoSpaceDN w:val="0"/>
      <w:adjustRightInd w:val="0"/>
      <w:jc w:val="center"/>
    </w:pPr>
    <w:rPr>
      <w:rFonts w:ascii="Arial" w:hAnsi="Arial" w:cs="Arial"/>
    </w:rPr>
  </w:style>
  <w:style w:type="paragraph" w:customStyle="1" w:styleId="19">
    <w:name w:val="Название1"/>
    <w:basedOn w:val="a"/>
    <w:rsid w:val="0049180A"/>
    <w:rPr>
      <w:rFonts w:ascii="Calibri" w:hAnsi="Calibri" w:cs="Calibri"/>
      <w:b/>
      <w:bCs/>
      <w:sz w:val="28"/>
      <w:szCs w:val="28"/>
    </w:rPr>
  </w:style>
  <w:style w:type="character" w:styleId="affb">
    <w:name w:val="FollowedHyperlink"/>
    <w:uiPriority w:val="99"/>
    <w:rsid w:val="004B6936"/>
    <w:rPr>
      <w:color w:val="800080"/>
      <w:u w:val="single"/>
    </w:rPr>
  </w:style>
  <w:style w:type="paragraph" w:styleId="affc">
    <w:name w:val="footnote text"/>
    <w:basedOn w:val="a"/>
    <w:link w:val="affd"/>
    <w:uiPriority w:val="99"/>
    <w:rsid w:val="00FD7D3B"/>
  </w:style>
  <w:style w:type="character" w:customStyle="1" w:styleId="affd">
    <w:name w:val="Текст сноски Знак"/>
    <w:basedOn w:val="a0"/>
    <w:link w:val="affc"/>
    <w:uiPriority w:val="99"/>
    <w:rsid w:val="00FD7D3B"/>
  </w:style>
  <w:style w:type="paragraph" w:customStyle="1" w:styleId="127">
    <w:name w:val="Стиль Основной текст с отступом + Первая строка:  1.27 см"/>
    <w:basedOn w:val="a"/>
    <w:uiPriority w:val="99"/>
    <w:rsid w:val="006C5533"/>
    <w:pPr>
      <w:spacing w:before="60" w:after="60"/>
      <w:ind w:firstLine="720"/>
      <w:jc w:val="both"/>
    </w:pPr>
    <w:rPr>
      <w:sz w:val="24"/>
    </w:rPr>
  </w:style>
  <w:style w:type="character" w:customStyle="1" w:styleId="rvts7">
    <w:name w:val="rvts7"/>
    <w:rsid w:val="004245B3"/>
    <w:rPr>
      <w:rFonts w:ascii="Tahoma" w:hAnsi="Tahoma" w:cs="Tahoma" w:hint="default"/>
      <w:sz w:val="22"/>
      <w:szCs w:val="22"/>
    </w:rPr>
  </w:style>
  <w:style w:type="character" w:customStyle="1" w:styleId="rvts10">
    <w:name w:val="rvts10"/>
    <w:rsid w:val="004245B3"/>
    <w:rPr>
      <w:rFonts w:ascii="Tahoma" w:hAnsi="Tahoma" w:cs="Tahoma" w:hint="default"/>
      <w:sz w:val="22"/>
      <w:szCs w:val="22"/>
      <w:shd w:val="clear" w:color="auto" w:fill="FFFF99"/>
    </w:rPr>
  </w:style>
  <w:style w:type="paragraph" w:styleId="affe">
    <w:name w:val="No Spacing"/>
    <w:uiPriority w:val="1"/>
    <w:qFormat/>
    <w:rsid w:val="0089506F"/>
    <w:rPr>
      <w:rFonts w:ascii="Calibri" w:eastAsia="Calibri" w:hAnsi="Calibri"/>
      <w:sz w:val="22"/>
      <w:szCs w:val="22"/>
      <w:lang w:eastAsia="en-US"/>
    </w:rPr>
  </w:style>
  <w:style w:type="character" w:customStyle="1" w:styleId="apple-converted-space">
    <w:name w:val="apple-converted-space"/>
    <w:rsid w:val="0034447C"/>
  </w:style>
  <w:style w:type="character" w:styleId="afff">
    <w:name w:val="Strong"/>
    <w:uiPriority w:val="22"/>
    <w:qFormat/>
    <w:rsid w:val="0034447C"/>
    <w:rPr>
      <w:b/>
      <w:bCs/>
    </w:rPr>
  </w:style>
  <w:style w:type="paragraph" w:styleId="afff0">
    <w:name w:val="endnote text"/>
    <w:basedOn w:val="a"/>
    <w:link w:val="afff1"/>
    <w:rsid w:val="005075E1"/>
  </w:style>
  <w:style w:type="character" w:customStyle="1" w:styleId="afff1">
    <w:name w:val="Текст концевой сноски Знак"/>
    <w:basedOn w:val="a0"/>
    <w:link w:val="afff0"/>
    <w:rsid w:val="005075E1"/>
  </w:style>
  <w:style w:type="character" w:styleId="afff2">
    <w:name w:val="endnote reference"/>
    <w:rsid w:val="005075E1"/>
    <w:rPr>
      <w:vertAlign w:val="superscript"/>
    </w:rPr>
  </w:style>
  <w:style w:type="paragraph" w:customStyle="1" w:styleId="xl64">
    <w:name w:val="xl64"/>
    <w:basedOn w:val="a"/>
    <w:rsid w:val="00596D63"/>
    <w:pPr>
      <w:spacing w:before="100" w:beforeAutospacing="1" w:after="100" w:afterAutospacing="1"/>
      <w:jc w:val="left"/>
    </w:pPr>
    <w:rPr>
      <w:rFonts w:ascii="Arial" w:hAnsi="Arial" w:cs="Arial"/>
      <w:sz w:val="24"/>
      <w:szCs w:val="24"/>
    </w:rPr>
  </w:style>
  <w:style w:type="paragraph" w:customStyle="1" w:styleId="xl65">
    <w:name w:val="xl65"/>
    <w:basedOn w:val="a"/>
    <w:rsid w:val="00596D63"/>
    <w:pPr>
      <w:pBdr>
        <w:top w:val="single" w:sz="8" w:space="0" w:color="auto"/>
        <w:left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66">
    <w:name w:val="xl66"/>
    <w:basedOn w:val="a"/>
    <w:rsid w:val="00596D63"/>
    <w:pPr>
      <w:pBdr>
        <w:top w:val="single" w:sz="8" w:space="0" w:color="auto"/>
        <w:left w:val="single" w:sz="8" w:space="0" w:color="auto"/>
      </w:pBdr>
      <w:spacing w:before="100" w:beforeAutospacing="1" w:after="100" w:afterAutospacing="1"/>
      <w:textAlignment w:val="center"/>
    </w:pPr>
    <w:rPr>
      <w:color w:val="000000"/>
      <w:sz w:val="24"/>
      <w:szCs w:val="24"/>
    </w:rPr>
  </w:style>
  <w:style w:type="paragraph" w:customStyle="1" w:styleId="xl67">
    <w:name w:val="xl67"/>
    <w:basedOn w:val="a"/>
    <w:rsid w:val="00596D63"/>
    <w:pPr>
      <w:pBdr>
        <w:top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68">
    <w:name w:val="xl68"/>
    <w:basedOn w:val="a"/>
    <w:rsid w:val="00596D63"/>
    <w:pPr>
      <w:pBdr>
        <w:top w:val="single" w:sz="8" w:space="0" w:color="auto"/>
        <w:left w:val="single" w:sz="8" w:space="0" w:color="auto"/>
        <w:bottom w:val="single" w:sz="8" w:space="0" w:color="auto"/>
      </w:pBdr>
      <w:spacing w:before="100" w:beforeAutospacing="1" w:after="100" w:afterAutospacing="1"/>
      <w:textAlignment w:val="center"/>
    </w:pPr>
    <w:rPr>
      <w:color w:val="000000"/>
      <w:sz w:val="24"/>
      <w:szCs w:val="24"/>
    </w:rPr>
  </w:style>
  <w:style w:type="paragraph" w:customStyle="1" w:styleId="xl69">
    <w:name w:val="xl69"/>
    <w:basedOn w:val="a"/>
    <w:rsid w:val="00596D63"/>
    <w:pPr>
      <w:pBdr>
        <w:top w:val="single" w:sz="8" w:space="0" w:color="auto"/>
        <w:bottom w:val="single" w:sz="8" w:space="0" w:color="auto"/>
      </w:pBdr>
      <w:spacing w:before="100" w:beforeAutospacing="1" w:after="100" w:afterAutospacing="1"/>
      <w:textAlignment w:val="center"/>
    </w:pPr>
    <w:rPr>
      <w:color w:val="000000"/>
      <w:sz w:val="24"/>
      <w:szCs w:val="24"/>
    </w:rPr>
  </w:style>
  <w:style w:type="paragraph" w:customStyle="1" w:styleId="xl70">
    <w:name w:val="xl70"/>
    <w:basedOn w:val="a"/>
    <w:rsid w:val="00596D63"/>
    <w:pPr>
      <w:pBdr>
        <w:top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1">
    <w:name w:val="xl71"/>
    <w:basedOn w:val="a"/>
    <w:rsid w:val="00596D63"/>
    <w:pPr>
      <w:pBdr>
        <w:left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2">
    <w:name w:val="xl72"/>
    <w:basedOn w:val="a"/>
    <w:rsid w:val="00596D63"/>
    <w:pPr>
      <w:pBdr>
        <w:left w:val="single" w:sz="8" w:space="0" w:color="auto"/>
        <w:bottom w:val="single" w:sz="8" w:space="0" w:color="auto"/>
      </w:pBdr>
      <w:spacing w:before="100" w:beforeAutospacing="1" w:after="100" w:afterAutospacing="1"/>
      <w:textAlignment w:val="center"/>
    </w:pPr>
    <w:rPr>
      <w:color w:val="000000"/>
      <w:sz w:val="24"/>
      <w:szCs w:val="24"/>
    </w:rPr>
  </w:style>
  <w:style w:type="paragraph" w:customStyle="1" w:styleId="xl73">
    <w:name w:val="xl73"/>
    <w:basedOn w:val="a"/>
    <w:rsid w:val="00596D63"/>
    <w:pPr>
      <w:pBdr>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4">
    <w:name w:val="xl74"/>
    <w:basedOn w:val="a"/>
    <w:rsid w:val="00596D63"/>
    <w:pPr>
      <w:pBdr>
        <w:left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5">
    <w:name w:val="xl75"/>
    <w:basedOn w:val="a"/>
    <w:rsid w:val="00596D63"/>
    <w:pPr>
      <w:pBdr>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76">
    <w:name w:val="xl76"/>
    <w:basedOn w:val="a"/>
    <w:rsid w:val="00596D63"/>
    <w:pPr>
      <w:pBdr>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77">
    <w:name w:val="xl77"/>
    <w:basedOn w:val="a"/>
    <w:rsid w:val="00596D63"/>
    <w:pPr>
      <w:pBdr>
        <w:top w:val="single" w:sz="8" w:space="0" w:color="auto"/>
        <w:left w:val="single" w:sz="8" w:space="0" w:color="auto"/>
        <w:bottom w:val="single" w:sz="8" w:space="0" w:color="auto"/>
      </w:pBdr>
      <w:spacing w:before="100" w:beforeAutospacing="1" w:after="100" w:afterAutospacing="1"/>
      <w:textAlignment w:val="center"/>
    </w:pPr>
    <w:rPr>
      <w:b/>
      <w:bCs/>
      <w:color w:val="000000"/>
      <w:sz w:val="24"/>
      <w:szCs w:val="24"/>
    </w:rPr>
  </w:style>
  <w:style w:type="paragraph" w:customStyle="1" w:styleId="xl78">
    <w:name w:val="xl78"/>
    <w:basedOn w:val="a"/>
    <w:rsid w:val="00596D63"/>
    <w:pPr>
      <w:pBdr>
        <w:top w:val="single" w:sz="8" w:space="0" w:color="auto"/>
        <w:bottom w:val="single" w:sz="8" w:space="0" w:color="auto"/>
        <w:right w:val="single" w:sz="8" w:space="0" w:color="auto"/>
      </w:pBdr>
      <w:spacing w:before="100" w:beforeAutospacing="1" w:after="100" w:afterAutospacing="1"/>
      <w:textAlignment w:val="center"/>
    </w:pPr>
    <w:rPr>
      <w:b/>
      <w:bCs/>
      <w:color w:val="000000"/>
      <w:sz w:val="24"/>
      <w:szCs w:val="24"/>
    </w:rPr>
  </w:style>
  <w:style w:type="paragraph" w:customStyle="1" w:styleId="xl79">
    <w:name w:val="xl79"/>
    <w:basedOn w:val="a"/>
    <w:rsid w:val="00596D63"/>
    <w:pPr>
      <w:pBdr>
        <w:top w:val="single" w:sz="8" w:space="0" w:color="auto"/>
        <w:bottom w:val="single" w:sz="8" w:space="0" w:color="auto"/>
      </w:pBdr>
      <w:spacing w:before="100" w:beforeAutospacing="1" w:after="100" w:afterAutospacing="1"/>
      <w:textAlignment w:val="center"/>
    </w:pPr>
    <w:rPr>
      <w:b/>
      <w:bCs/>
      <w:color w:val="000000"/>
      <w:sz w:val="24"/>
      <w:szCs w:val="24"/>
    </w:rPr>
  </w:style>
  <w:style w:type="paragraph" w:customStyle="1" w:styleId="xl80">
    <w:name w:val="xl80"/>
    <w:basedOn w:val="a"/>
    <w:rsid w:val="00596D63"/>
    <w:pPr>
      <w:pBdr>
        <w:bottom w:val="single" w:sz="8" w:space="0" w:color="auto"/>
        <w:right w:val="single" w:sz="8" w:space="0" w:color="auto"/>
      </w:pBdr>
      <w:spacing w:before="100" w:beforeAutospacing="1" w:after="100" w:afterAutospacing="1"/>
      <w:jc w:val="both"/>
      <w:textAlignment w:val="center"/>
    </w:pPr>
    <w:rPr>
      <w:color w:val="000000"/>
      <w:sz w:val="24"/>
      <w:szCs w:val="24"/>
    </w:rPr>
  </w:style>
  <w:style w:type="paragraph" w:customStyle="1" w:styleId="xl81">
    <w:name w:val="xl81"/>
    <w:basedOn w:val="a"/>
    <w:rsid w:val="00596D63"/>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2">
    <w:name w:val="xl82"/>
    <w:basedOn w:val="a"/>
    <w:rsid w:val="00596D63"/>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3">
    <w:name w:val="xl83"/>
    <w:basedOn w:val="a"/>
    <w:rsid w:val="00596D63"/>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4">
    <w:name w:val="xl84"/>
    <w:basedOn w:val="a"/>
    <w:rsid w:val="00596D63"/>
    <w:pPr>
      <w:pBdr>
        <w:bottom w:val="single" w:sz="8" w:space="0" w:color="auto"/>
        <w:right w:val="single" w:sz="8" w:space="0" w:color="auto"/>
      </w:pBdr>
      <w:spacing w:before="100" w:beforeAutospacing="1" w:after="100" w:afterAutospacing="1"/>
      <w:jc w:val="left"/>
      <w:textAlignment w:val="center"/>
    </w:pPr>
    <w:rPr>
      <w:color w:val="000000"/>
      <w:sz w:val="24"/>
      <w:szCs w:val="24"/>
    </w:rPr>
  </w:style>
  <w:style w:type="paragraph" w:customStyle="1" w:styleId="xl85">
    <w:name w:val="xl85"/>
    <w:basedOn w:val="a"/>
    <w:rsid w:val="00596D63"/>
    <w:pPr>
      <w:pBdr>
        <w:top w:val="single" w:sz="8" w:space="0" w:color="auto"/>
        <w:left w:val="single" w:sz="8" w:space="0" w:color="auto"/>
        <w:bottom w:val="single" w:sz="8" w:space="0" w:color="auto"/>
      </w:pBdr>
      <w:spacing w:before="100" w:beforeAutospacing="1" w:after="100" w:afterAutospacing="1"/>
      <w:textAlignment w:val="center"/>
    </w:pPr>
    <w:rPr>
      <w:b/>
      <w:bCs/>
      <w:sz w:val="24"/>
      <w:szCs w:val="24"/>
    </w:rPr>
  </w:style>
  <w:style w:type="paragraph" w:customStyle="1" w:styleId="xl86">
    <w:name w:val="xl86"/>
    <w:basedOn w:val="a"/>
    <w:rsid w:val="00596D63"/>
    <w:pPr>
      <w:pBdr>
        <w:top w:val="single" w:sz="8" w:space="0" w:color="auto"/>
        <w:bottom w:val="single" w:sz="8" w:space="0" w:color="auto"/>
      </w:pBdr>
      <w:spacing w:before="100" w:beforeAutospacing="1" w:after="100" w:afterAutospacing="1"/>
      <w:textAlignment w:val="center"/>
    </w:pPr>
    <w:rPr>
      <w:b/>
      <w:bCs/>
      <w:sz w:val="24"/>
      <w:szCs w:val="24"/>
    </w:rPr>
  </w:style>
  <w:style w:type="paragraph" w:customStyle="1" w:styleId="xl87">
    <w:name w:val="xl87"/>
    <w:basedOn w:val="a"/>
    <w:rsid w:val="00596D63"/>
    <w:pPr>
      <w:pBdr>
        <w:top w:val="single" w:sz="8" w:space="0" w:color="auto"/>
        <w:bottom w:val="single" w:sz="8" w:space="0" w:color="auto"/>
        <w:right w:val="single" w:sz="8" w:space="0" w:color="auto"/>
      </w:pBdr>
      <w:spacing w:before="100" w:beforeAutospacing="1" w:after="100" w:afterAutospacing="1"/>
      <w:textAlignment w:val="center"/>
    </w:pPr>
    <w:rPr>
      <w:b/>
      <w:bCs/>
      <w:sz w:val="24"/>
      <w:szCs w:val="24"/>
    </w:rPr>
  </w:style>
  <w:style w:type="paragraph" w:customStyle="1" w:styleId="xl123">
    <w:name w:val="xl123"/>
    <w:basedOn w:val="a"/>
    <w:rsid w:val="003C6AC1"/>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4">
    <w:name w:val="xl124"/>
    <w:basedOn w:val="a"/>
    <w:rsid w:val="003C6AC1"/>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5">
    <w:name w:val="xl125"/>
    <w:basedOn w:val="a"/>
    <w:rsid w:val="003C6A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6">
    <w:name w:val="xl126"/>
    <w:basedOn w:val="a"/>
    <w:rsid w:val="003C6A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7">
    <w:name w:val="xl127"/>
    <w:basedOn w:val="a"/>
    <w:rsid w:val="003C6AC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8">
    <w:name w:val="xl128"/>
    <w:basedOn w:val="a"/>
    <w:rsid w:val="003C6A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9">
    <w:name w:val="xl129"/>
    <w:basedOn w:val="a"/>
    <w:rsid w:val="003C6A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
    <w:rsid w:val="003C6AC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31">
    <w:name w:val="xl131"/>
    <w:basedOn w:val="a"/>
    <w:rsid w:val="003C6A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32">
    <w:name w:val="xl132"/>
    <w:basedOn w:val="a"/>
    <w:rsid w:val="003C6A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33">
    <w:name w:val="xl133"/>
    <w:basedOn w:val="a"/>
    <w:rsid w:val="003C6AC1"/>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i/>
      <w:iCs/>
      <w:sz w:val="24"/>
      <w:szCs w:val="24"/>
    </w:rPr>
  </w:style>
  <w:style w:type="paragraph" w:customStyle="1" w:styleId="xl134">
    <w:name w:val="xl134"/>
    <w:basedOn w:val="a"/>
    <w:rsid w:val="003C6AC1"/>
    <w:pPr>
      <w:spacing w:before="100" w:beforeAutospacing="1" w:after="100" w:afterAutospacing="1"/>
      <w:jc w:val="left"/>
      <w:textAlignment w:val="center"/>
    </w:pPr>
    <w:rPr>
      <w:sz w:val="24"/>
      <w:szCs w:val="24"/>
    </w:rPr>
  </w:style>
  <w:style w:type="paragraph" w:customStyle="1" w:styleId="font5">
    <w:name w:val="font5"/>
    <w:basedOn w:val="a"/>
    <w:rsid w:val="00CD57E3"/>
    <w:pPr>
      <w:spacing w:before="100" w:beforeAutospacing="1" w:after="100" w:afterAutospacing="1"/>
      <w:jc w:val="left"/>
    </w:pPr>
  </w:style>
  <w:style w:type="paragraph" w:customStyle="1" w:styleId="xl135">
    <w:name w:val="xl135"/>
    <w:basedOn w:val="a"/>
    <w:rsid w:val="00CD57E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24"/>
      <w:szCs w:val="24"/>
    </w:rPr>
  </w:style>
  <w:style w:type="paragraph" w:customStyle="1" w:styleId="xl136">
    <w:name w:val="xl136"/>
    <w:basedOn w:val="a"/>
    <w:rsid w:val="00CD57E3"/>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7">
    <w:name w:val="xl137"/>
    <w:basedOn w:val="a"/>
    <w:rsid w:val="00CD57E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38">
    <w:name w:val="xl138"/>
    <w:basedOn w:val="a"/>
    <w:rsid w:val="00CD57E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color w:val="000000"/>
      <w:sz w:val="24"/>
      <w:szCs w:val="24"/>
    </w:rPr>
  </w:style>
  <w:style w:type="paragraph" w:customStyle="1" w:styleId="xl139">
    <w:name w:val="xl139"/>
    <w:basedOn w:val="a"/>
    <w:rsid w:val="00CD57E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consnormal0">
    <w:name w:val="consnormal"/>
    <w:basedOn w:val="a"/>
    <w:rsid w:val="00B44FFA"/>
    <w:pPr>
      <w:spacing w:before="100" w:beforeAutospacing="1" w:after="100" w:afterAutospacing="1"/>
      <w:jc w:val="left"/>
    </w:pPr>
    <w:rPr>
      <w:rFonts w:eastAsia="Calibri"/>
      <w:sz w:val="24"/>
      <w:szCs w:val="24"/>
    </w:rPr>
  </w:style>
  <w:style w:type="paragraph" w:customStyle="1" w:styleId="afff3">
    <w:name w:val="Россия"/>
    <w:basedOn w:val="a"/>
    <w:link w:val="Char"/>
    <w:qFormat/>
    <w:rsid w:val="00497918"/>
    <w:pPr>
      <w:spacing w:after="160" w:line="259" w:lineRule="auto"/>
      <w:jc w:val="left"/>
    </w:pPr>
    <w:rPr>
      <w:rFonts w:eastAsia="Calibri"/>
      <w:sz w:val="28"/>
      <w:szCs w:val="22"/>
      <w:lang w:eastAsia="en-US"/>
    </w:rPr>
  </w:style>
  <w:style w:type="character" w:customStyle="1" w:styleId="Char">
    <w:name w:val="Россия Char"/>
    <w:link w:val="afff3"/>
    <w:rsid w:val="00497918"/>
    <w:rPr>
      <w:rFonts w:eastAsia="Calibri"/>
      <w:sz w:val="28"/>
      <w:szCs w:val="22"/>
      <w:lang w:eastAsia="en-US"/>
    </w:rPr>
  </w:style>
  <w:style w:type="numbering" w:customStyle="1" w:styleId="1a">
    <w:name w:val="Нет списка1"/>
    <w:next w:val="a2"/>
    <w:uiPriority w:val="99"/>
    <w:semiHidden/>
    <w:unhideWhenUsed/>
    <w:rsid w:val="00222208"/>
  </w:style>
  <w:style w:type="paragraph" w:customStyle="1" w:styleId="afff4">
    <w:name w:val="Знак Знак Знак Знак Знак Знак Знак Знак Знак Знак Знак Знак Знак"/>
    <w:basedOn w:val="a"/>
    <w:rsid w:val="00222208"/>
    <w:pPr>
      <w:spacing w:after="160" w:line="240" w:lineRule="exact"/>
      <w:jc w:val="left"/>
    </w:pPr>
    <w:rPr>
      <w:rFonts w:ascii="Verdana" w:hAnsi="Verdana"/>
      <w:lang w:val="en-US" w:eastAsia="en-US"/>
    </w:rPr>
  </w:style>
  <w:style w:type="character" w:styleId="afff5">
    <w:name w:val="line number"/>
    <w:uiPriority w:val="99"/>
    <w:unhideWhenUsed/>
    <w:rsid w:val="00222208"/>
  </w:style>
  <w:style w:type="paragraph" w:customStyle="1" w:styleId="xl88">
    <w:name w:val="xl88"/>
    <w:basedOn w:val="a"/>
    <w:rsid w:val="00C05D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9">
    <w:name w:val="xl89"/>
    <w:basedOn w:val="a"/>
    <w:rsid w:val="00C05D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4D67FF"/>
    <w:pPr>
      <w:pBdr>
        <w:top w:val="single" w:sz="4"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91">
    <w:name w:val="xl91"/>
    <w:basedOn w:val="a"/>
    <w:rsid w:val="004D67FF"/>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0">
    <w:name w:val="xl140"/>
    <w:basedOn w:val="a"/>
    <w:rsid w:val="00405D1E"/>
    <w:pPr>
      <w:shd w:val="clear" w:color="000000" w:fill="FCD5B4"/>
      <w:spacing w:before="100" w:beforeAutospacing="1" w:after="100" w:afterAutospacing="1"/>
      <w:jc w:val="left"/>
    </w:pPr>
    <w:rPr>
      <w:i/>
      <w:iCs/>
      <w:sz w:val="24"/>
      <w:szCs w:val="24"/>
    </w:rPr>
  </w:style>
  <w:style w:type="paragraph" w:customStyle="1" w:styleId="xl141">
    <w:name w:val="xl141"/>
    <w:basedOn w:val="a"/>
    <w:rsid w:val="00405D1E"/>
    <w:pPr>
      <w:spacing w:before="100" w:beforeAutospacing="1" w:after="100" w:afterAutospacing="1"/>
      <w:jc w:val="left"/>
    </w:pPr>
    <w:rPr>
      <w:sz w:val="18"/>
      <w:szCs w:val="18"/>
    </w:rPr>
  </w:style>
  <w:style w:type="paragraph" w:customStyle="1" w:styleId="xl142">
    <w:name w:val="xl142"/>
    <w:basedOn w:val="a"/>
    <w:rsid w:val="00405D1E"/>
    <w:pPr>
      <w:spacing w:before="100" w:beforeAutospacing="1" w:after="100" w:afterAutospacing="1"/>
      <w:textAlignment w:val="center"/>
    </w:pPr>
    <w:rPr>
      <w:sz w:val="18"/>
      <w:szCs w:val="18"/>
    </w:rPr>
  </w:style>
  <w:style w:type="paragraph" w:customStyle="1" w:styleId="xl143">
    <w:name w:val="xl143"/>
    <w:basedOn w:val="a"/>
    <w:rsid w:val="00405D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4">
    <w:name w:val="xl144"/>
    <w:basedOn w:val="a"/>
    <w:rsid w:val="00405D1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5">
    <w:name w:val="xl145"/>
    <w:basedOn w:val="a"/>
    <w:rsid w:val="00405D1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sz w:val="24"/>
      <w:szCs w:val="24"/>
    </w:rPr>
  </w:style>
  <w:style w:type="paragraph" w:customStyle="1" w:styleId="xl146">
    <w:name w:val="xl146"/>
    <w:basedOn w:val="a"/>
    <w:rsid w:val="00405D1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47">
    <w:name w:val="xl147"/>
    <w:basedOn w:val="a"/>
    <w:rsid w:val="00405D1E"/>
    <w:pPr>
      <w:pBdr>
        <w:top w:val="single" w:sz="4" w:space="0" w:color="auto"/>
        <w:left w:val="single" w:sz="4" w:space="0" w:color="auto"/>
        <w:right w:val="single" w:sz="4" w:space="0" w:color="auto"/>
      </w:pBdr>
      <w:spacing w:before="100" w:beforeAutospacing="1" w:after="100" w:afterAutospacing="1"/>
      <w:jc w:val="left"/>
    </w:pPr>
    <w:rPr>
      <w:sz w:val="24"/>
      <w:szCs w:val="24"/>
    </w:rPr>
  </w:style>
  <w:style w:type="paragraph" w:customStyle="1" w:styleId="xl148">
    <w:name w:val="xl148"/>
    <w:basedOn w:val="a"/>
    <w:rsid w:val="00405D1E"/>
    <w:pPr>
      <w:pBdr>
        <w:top w:val="single" w:sz="4" w:space="0" w:color="auto"/>
        <w:left w:val="single" w:sz="4" w:space="0" w:color="auto"/>
        <w:right w:val="single" w:sz="4" w:space="0" w:color="auto"/>
      </w:pBdr>
      <w:spacing w:before="100" w:beforeAutospacing="1" w:after="100" w:afterAutospacing="1"/>
      <w:jc w:val="left"/>
    </w:pPr>
    <w:rPr>
      <w:sz w:val="24"/>
      <w:szCs w:val="24"/>
    </w:rPr>
  </w:style>
  <w:style w:type="paragraph" w:customStyle="1" w:styleId="xl149">
    <w:name w:val="xl149"/>
    <w:basedOn w:val="a"/>
    <w:rsid w:val="00405D1E"/>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50">
    <w:name w:val="xl150"/>
    <w:basedOn w:val="a"/>
    <w:rsid w:val="00405D1E"/>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51">
    <w:name w:val="xl151"/>
    <w:basedOn w:val="a"/>
    <w:rsid w:val="00405D1E"/>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i/>
      <w:iCs/>
      <w:sz w:val="24"/>
      <w:szCs w:val="24"/>
    </w:rPr>
  </w:style>
  <w:style w:type="paragraph" w:customStyle="1" w:styleId="xl152">
    <w:name w:val="xl152"/>
    <w:basedOn w:val="a"/>
    <w:rsid w:val="00405D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3">
    <w:name w:val="xl153"/>
    <w:basedOn w:val="a"/>
    <w:rsid w:val="00405D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54">
    <w:name w:val="xl154"/>
    <w:basedOn w:val="a"/>
    <w:rsid w:val="00405D1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
    <w:rsid w:val="00405D1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211">
    <w:name w:val="Основной текст 21"/>
    <w:basedOn w:val="a"/>
    <w:rsid w:val="006E3A16"/>
    <w:pPr>
      <w:ind w:firstLine="720"/>
      <w:jc w:val="both"/>
    </w:pPr>
    <w:rPr>
      <w:sz w:val="24"/>
    </w:rPr>
  </w:style>
  <w:style w:type="paragraph" w:customStyle="1" w:styleId="1b">
    <w:name w:val="Обычный1"/>
    <w:uiPriority w:val="99"/>
    <w:rsid w:val="006E3A16"/>
    <w:pPr>
      <w:jc w:val="center"/>
    </w:pPr>
    <w:rPr>
      <w:snapToGrid w:val="0"/>
    </w:rPr>
  </w:style>
  <w:style w:type="paragraph" w:customStyle="1" w:styleId="111">
    <w:name w:val="Заголовок 11"/>
    <w:basedOn w:val="1b"/>
    <w:next w:val="1b"/>
    <w:uiPriority w:val="99"/>
    <w:rsid w:val="006E3A16"/>
    <w:pPr>
      <w:keepNext/>
      <w:spacing w:line="240" w:lineRule="exact"/>
    </w:pPr>
    <w:rPr>
      <w:b/>
      <w:snapToGrid/>
      <w:sz w:val="24"/>
    </w:rPr>
  </w:style>
  <w:style w:type="paragraph" w:customStyle="1" w:styleId="afff6">
    <w:name w:val="Знак"/>
    <w:basedOn w:val="a"/>
    <w:rsid w:val="006E3A16"/>
    <w:pPr>
      <w:spacing w:before="100" w:beforeAutospacing="1" w:after="100" w:afterAutospacing="1"/>
    </w:pPr>
    <w:rPr>
      <w:rFonts w:ascii="Tahoma" w:hAnsi="Tahoma" w:cs="Tahoma"/>
      <w:lang w:val="en-US" w:eastAsia="en-US"/>
    </w:rPr>
  </w:style>
  <w:style w:type="paragraph" w:customStyle="1" w:styleId="1c">
    <w:name w:val="Знак1"/>
    <w:basedOn w:val="a"/>
    <w:rsid w:val="006E3A16"/>
    <w:pPr>
      <w:spacing w:before="100" w:beforeAutospacing="1" w:after="100" w:afterAutospacing="1"/>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8053">
      <w:bodyDiv w:val="1"/>
      <w:marLeft w:val="0"/>
      <w:marRight w:val="0"/>
      <w:marTop w:val="0"/>
      <w:marBottom w:val="0"/>
      <w:divBdr>
        <w:top w:val="none" w:sz="0" w:space="0" w:color="auto"/>
        <w:left w:val="none" w:sz="0" w:space="0" w:color="auto"/>
        <w:bottom w:val="none" w:sz="0" w:space="0" w:color="auto"/>
        <w:right w:val="none" w:sz="0" w:space="0" w:color="auto"/>
      </w:divBdr>
    </w:div>
    <w:div w:id="27338581">
      <w:bodyDiv w:val="1"/>
      <w:marLeft w:val="0"/>
      <w:marRight w:val="0"/>
      <w:marTop w:val="0"/>
      <w:marBottom w:val="0"/>
      <w:divBdr>
        <w:top w:val="none" w:sz="0" w:space="0" w:color="auto"/>
        <w:left w:val="none" w:sz="0" w:space="0" w:color="auto"/>
        <w:bottom w:val="none" w:sz="0" w:space="0" w:color="auto"/>
        <w:right w:val="none" w:sz="0" w:space="0" w:color="auto"/>
      </w:divBdr>
    </w:div>
    <w:div w:id="28914207">
      <w:bodyDiv w:val="1"/>
      <w:marLeft w:val="0"/>
      <w:marRight w:val="0"/>
      <w:marTop w:val="0"/>
      <w:marBottom w:val="0"/>
      <w:divBdr>
        <w:top w:val="none" w:sz="0" w:space="0" w:color="auto"/>
        <w:left w:val="none" w:sz="0" w:space="0" w:color="auto"/>
        <w:bottom w:val="none" w:sz="0" w:space="0" w:color="auto"/>
        <w:right w:val="none" w:sz="0" w:space="0" w:color="auto"/>
      </w:divBdr>
    </w:div>
    <w:div w:id="30112304">
      <w:bodyDiv w:val="1"/>
      <w:marLeft w:val="0"/>
      <w:marRight w:val="0"/>
      <w:marTop w:val="0"/>
      <w:marBottom w:val="0"/>
      <w:divBdr>
        <w:top w:val="none" w:sz="0" w:space="0" w:color="auto"/>
        <w:left w:val="none" w:sz="0" w:space="0" w:color="auto"/>
        <w:bottom w:val="none" w:sz="0" w:space="0" w:color="auto"/>
        <w:right w:val="none" w:sz="0" w:space="0" w:color="auto"/>
      </w:divBdr>
    </w:div>
    <w:div w:id="35592631">
      <w:bodyDiv w:val="1"/>
      <w:marLeft w:val="0"/>
      <w:marRight w:val="0"/>
      <w:marTop w:val="0"/>
      <w:marBottom w:val="0"/>
      <w:divBdr>
        <w:top w:val="none" w:sz="0" w:space="0" w:color="auto"/>
        <w:left w:val="none" w:sz="0" w:space="0" w:color="auto"/>
        <w:bottom w:val="none" w:sz="0" w:space="0" w:color="auto"/>
        <w:right w:val="none" w:sz="0" w:space="0" w:color="auto"/>
      </w:divBdr>
    </w:div>
    <w:div w:id="39981672">
      <w:bodyDiv w:val="1"/>
      <w:marLeft w:val="0"/>
      <w:marRight w:val="0"/>
      <w:marTop w:val="0"/>
      <w:marBottom w:val="0"/>
      <w:divBdr>
        <w:top w:val="none" w:sz="0" w:space="0" w:color="auto"/>
        <w:left w:val="none" w:sz="0" w:space="0" w:color="auto"/>
        <w:bottom w:val="none" w:sz="0" w:space="0" w:color="auto"/>
        <w:right w:val="none" w:sz="0" w:space="0" w:color="auto"/>
      </w:divBdr>
    </w:div>
    <w:div w:id="42869196">
      <w:bodyDiv w:val="1"/>
      <w:marLeft w:val="0"/>
      <w:marRight w:val="0"/>
      <w:marTop w:val="0"/>
      <w:marBottom w:val="0"/>
      <w:divBdr>
        <w:top w:val="none" w:sz="0" w:space="0" w:color="auto"/>
        <w:left w:val="none" w:sz="0" w:space="0" w:color="auto"/>
        <w:bottom w:val="none" w:sz="0" w:space="0" w:color="auto"/>
        <w:right w:val="none" w:sz="0" w:space="0" w:color="auto"/>
      </w:divBdr>
    </w:div>
    <w:div w:id="67769966">
      <w:bodyDiv w:val="1"/>
      <w:marLeft w:val="0"/>
      <w:marRight w:val="0"/>
      <w:marTop w:val="0"/>
      <w:marBottom w:val="0"/>
      <w:divBdr>
        <w:top w:val="none" w:sz="0" w:space="0" w:color="auto"/>
        <w:left w:val="none" w:sz="0" w:space="0" w:color="auto"/>
        <w:bottom w:val="none" w:sz="0" w:space="0" w:color="auto"/>
        <w:right w:val="none" w:sz="0" w:space="0" w:color="auto"/>
      </w:divBdr>
    </w:div>
    <w:div w:id="81538763">
      <w:bodyDiv w:val="1"/>
      <w:marLeft w:val="0"/>
      <w:marRight w:val="0"/>
      <w:marTop w:val="0"/>
      <w:marBottom w:val="0"/>
      <w:divBdr>
        <w:top w:val="none" w:sz="0" w:space="0" w:color="auto"/>
        <w:left w:val="none" w:sz="0" w:space="0" w:color="auto"/>
        <w:bottom w:val="none" w:sz="0" w:space="0" w:color="auto"/>
        <w:right w:val="none" w:sz="0" w:space="0" w:color="auto"/>
      </w:divBdr>
    </w:div>
    <w:div w:id="101804706">
      <w:bodyDiv w:val="1"/>
      <w:marLeft w:val="0"/>
      <w:marRight w:val="0"/>
      <w:marTop w:val="0"/>
      <w:marBottom w:val="0"/>
      <w:divBdr>
        <w:top w:val="none" w:sz="0" w:space="0" w:color="auto"/>
        <w:left w:val="none" w:sz="0" w:space="0" w:color="auto"/>
        <w:bottom w:val="none" w:sz="0" w:space="0" w:color="auto"/>
        <w:right w:val="none" w:sz="0" w:space="0" w:color="auto"/>
      </w:divBdr>
    </w:div>
    <w:div w:id="107547844">
      <w:bodyDiv w:val="1"/>
      <w:marLeft w:val="0"/>
      <w:marRight w:val="0"/>
      <w:marTop w:val="0"/>
      <w:marBottom w:val="0"/>
      <w:divBdr>
        <w:top w:val="none" w:sz="0" w:space="0" w:color="auto"/>
        <w:left w:val="none" w:sz="0" w:space="0" w:color="auto"/>
        <w:bottom w:val="none" w:sz="0" w:space="0" w:color="auto"/>
        <w:right w:val="none" w:sz="0" w:space="0" w:color="auto"/>
      </w:divBdr>
    </w:div>
    <w:div w:id="110126643">
      <w:bodyDiv w:val="1"/>
      <w:marLeft w:val="0"/>
      <w:marRight w:val="0"/>
      <w:marTop w:val="0"/>
      <w:marBottom w:val="0"/>
      <w:divBdr>
        <w:top w:val="none" w:sz="0" w:space="0" w:color="auto"/>
        <w:left w:val="none" w:sz="0" w:space="0" w:color="auto"/>
        <w:bottom w:val="none" w:sz="0" w:space="0" w:color="auto"/>
        <w:right w:val="none" w:sz="0" w:space="0" w:color="auto"/>
      </w:divBdr>
    </w:div>
    <w:div w:id="110706645">
      <w:bodyDiv w:val="1"/>
      <w:marLeft w:val="0"/>
      <w:marRight w:val="0"/>
      <w:marTop w:val="0"/>
      <w:marBottom w:val="0"/>
      <w:divBdr>
        <w:top w:val="none" w:sz="0" w:space="0" w:color="auto"/>
        <w:left w:val="none" w:sz="0" w:space="0" w:color="auto"/>
        <w:bottom w:val="none" w:sz="0" w:space="0" w:color="auto"/>
        <w:right w:val="none" w:sz="0" w:space="0" w:color="auto"/>
      </w:divBdr>
    </w:div>
    <w:div w:id="113522492">
      <w:bodyDiv w:val="1"/>
      <w:marLeft w:val="0"/>
      <w:marRight w:val="0"/>
      <w:marTop w:val="0"/>
      <w:marBottom w:val="0"/>
      <w:divBdr>
        <w:top w:val="none" w:sz="0" w:space="0" w:color="auto"/>
        <w:left w:val="none" w:sz="0" w:space="0" w:color="auto"/>
        <w:bottom w:val="none" w:sz="0" w:space="0" w:color="auto"/>
        <w:right w:val="none" w:sz="0" w:space="0" w:color="auto"/>
      </w:divBdr>
    </w:div>
    <w:div w:id="113838147">
      <w:bodyDiv w:val="1"/>
      <w:marLeft w:val="0"/>
      <w:marRight w:val="0"/>
      <w:marTop w:val="0"/>
      <w:marBottom w:val="0"/>
      <w:divBdr>
        <w:top w:val="none" w:sz="0" w:space="0" w:color="auto"/>
        <w:left w:val="none" w:sz="0" w:space="0" w:color="auto"/>
        <w:bottom w:val="none" w:sz="0" w:space="0" w:color="auto"/>
        <w:right w:val="none" w:sz="0" w:space="0" w:color="auto"/>
      </w:divBdr>
    </w:div>
    <w:div w:id="114908195">
      <w:bodyDiv w:val="1"/>
      <w:marLeft w:val="0"/>
      <w:marRight w:val="0"/>
      <w:marTop w:val="0"/>
      <w:marBottom w:val="0"/>
      <w:divBdr>
        <w:top w:val="none" w:sz="0" w:space="0" w:color="auto"/>
        <w:left w:val="none" w:sz="0" w:space="0" w:color="auto"/>
        <w:bottom w:val="none" w:sz="0" w:space="0" w:color="auto"/>
        <w:right w:val="none" w:sz="0" w:space="0" w:color="auto"/>
      </w:divBdr>
    </w:div>
    <w:div w:id="128479943">
      <w:bodyDiv w:val="1"/>
      <w:marLeft w:val="0"/>
      <w:marRight w:val="0"/>
      <w:marTop w:val="0"/>
      <w:marBottom w:val="0"/>
      <w:divBdr>
        <w:top w:val="none" w:sz="0" w:space="0" w:color="auto"/>
        <w:left w:val="none" w:sz="0" w:space="0" w:color="auto"/>
        <w:bottom w:val="none" w:sz="0" w:space="0" w:color="auto"/>
        <w:right w:val="none" w:sz="0" w:space="0" w:color="auto"/>
      </w:divBdr>
    </w:div>
    <w:div w:id="139811395">
      <w:bodyDiv w:val="1"/>
      <w:marLeft w:val="0"/>
      <w:marRight w:val="0"/>
      <w:marTop w:val="0"/>
      <w:marBottom w:val="0"/>
      <w:divBdr>
        <w:top w:val="none" w:sz="0" w:space="0" w:color="auto"/>
        <w:left w:val="none" w:sz="0" w:space="0" w:color="auto"/>
        <w:bottom w:val="none" w:sz="0" w:space="0" w:color="auto"/>
        <w:right w:val="none" w:sz="0" w:space="0" w:color="auto"/>
      </w:divBdr>
    </w:div>
    <w:div w:id="157160463">
      <w:bodyDiv w:val="1"/>
      <w:marLeft w:val="0"/>
      <w:marRight w:val="0"/>
      <w:marTop w:val="0"/>
      <w:marBottom w:val="0"/>
      <w:divBdr>
        <w:top w:val="none" w:sz="0" w:space="0" w:color="auto"/>
        <w:left w:val="none" w:sz="0" w:space="0" w:color="auto"/>
        <w:bottom w:val="none" w:sz="0" w:space="0" w:color="auto"/>
        <w:right w:val="none" w:sz="0" w:space="0" w:color="auto"/>
      </w:divBdr>
    </w:div>
    <w:div w:id="160507527">
      <w:bodyDiv w:val="1"/>
      <w:marLeft w:val="0"/>
      <w:marRight w:val="0"/>
      <w:marTop w:val="0"/>
      <w:marBottom w:val="0"/>
      <w:divBdr>
        <w:top w:val="none" w:sz="0" w:space="0" w:color="auto"/>
        <w:left w:val="none" w:sz="0" w:space="0" w:color="auto"/>
        <w:bottom w:val="none" w:sz="0" w:space="0" w:color="auto"/>
        <w:right w:val="none" w:sz="0" w:space="0" w:color="auto"/>
      </w:divBdr>
    </w:div>
    <w:div w:id="162167745">
      <w:bodyDiv w:val="1"/>
      <w:marLeft w:val="0"/>
      <w:marRight w:val="0"/>
      <w:marTop w:val="0"/>
      <w:marBottom w:val="0"/>
      <w:divBdr>
        <w:top w:val="none" w:sz="0" w:space="0" w:color="auto"/>
        <w:left w:val="none" w:sz="0" w:space="0" w:color="auto"/>
        <w:bottom w:val="none" w:sz="0" w:space="0" w:color="auto"/>
        <w:right w:val="none" w:sz="0" w:space="0" w:color="auto"/>
      </w:divBdr>
    </w:div>
    <w:div w:id="165755198">
      <w:bodyDiv w:val="1"/>
      <w:marLeft w:val="0"/>
      <w:marRight w:val="0"/>
      <w:marTop w:val="0"/>
      <w:marBottom w:val="0"/>
      <w:divBdr>
        <w:top w:val="none" w:sz="0" w:space="0" w:color="auto"/>
        <w:left w:val="none" w:sz="0" w:space="0" w:color="auto"/>
        <w:bottom w:val="none" w:sz="0" w:space="0" w:color="auto"/>
        <w:right w:val="none" w:sz="0" w:space="0" w:color="auto"/>
      </w:divBdr>
    </w:div>
    <w:div w:id="166138999">
      <w:bodyDiv w:val="1"/>
      <w:marLeft w:val="0"/>
      <w:marRight w:val="0"/>
      <w:marTop w:val="0"/>
      <w:marBottom w:val="0"/>
      <w:divBdr>
        <w:top w:val="none" w:sz="0" w:space="0" w:color="auto"/>
        <w:left w:val="none" w:sz="0" w:space="0" w:color="auto"/>
        <w:bottom w:val="none" w:sz="0" w:space="0" w:color="auto"/>
        <w:right w:val="none" w:sz="0" w:space="0" w:color="auto"/>
      </w:divBdr>
    </w:div>
    <w:div w:id="169491132">
      <w:bodyDiv w:val="1"/>
      <w:marLeft w:val="0"/>
      <w:marRight w:val="0"/>
      <w:marTop w:val="0"/>
      <w:marBottom w:val="0"/>
      <w:divBdr>
        <w:top w:val="none" w:sz="0" w:space="0" w:color="auto"/>
        <w:left w:val="none" w:sz="0" w:space="0" w:color="auto"/>
        <w:bottom w:val="none" w:sz="0" w:space="0" w:color="auto"/>
        <w:right w:val="none" w:sz="0" w:space="0" w:color="auto"/>
      </w:divBdr>
    </w:div>
    <w:div w:id="173082459">
      <w:bodyDiv w:val="1"/>
      <w:marLeft w:val="0"/>
      <w:marRight w:val="0"/>
      <w:marTop w:val="0"/>
      <w:marBottom w:val="0"/>
      <w:divBdr>
        <w:top w:val="none" w:sz="0" w:space="0" w:color="auto"/>
        <w:left w:val="none" w:sz="0" w:space="0" w:color="auto"/>
        <w:bottom w:val="none" w:sz="0" w:space="0" w:color="auto"/>
        <w:right w:val="none" w:sz="0" w:space="0" w:color="auto"/>
      </w:divBdr>
    </w:div>
    <w:div w:id="187254002">
      <w:bodyDiv w:val="1"/>
      <w:marLeft w:val="0"/>
      <w:marRight w:val="0"/>
      <w:marTop w:val="0"/>
      <w:marBottom w:val="0"/>
      <w:divBdr>
        <w:top w:val="none" w:sz="0" w:space="0" w:color="auto"/>
        <w:left w:val="none" w:sz="0" w:space="0" w:color="auto"/>
        <w:bottom w:val="none" w:sz="0" w:space="0" w:color="auto"/>
        <w:right w:val="none" w:sz="0" w:space="0" w:color="auto"/>
      </w:divBdr>
    </w:div>
    <w:div w:id="198398162">
      <w:bodyDiv w:val="1"/>
      <w:marLeft w:val="0"/>
      <w:marRight w:val="0"/>
      <w:marTop w:val="0"/>
      <w:marBottom w:val="0"/>
      <w:divBdr>
        <w:top w:val="none" w:sz="0" w:space="0" w:color="auto"/>
        <w:left w:val="none" w:sz="0" w:space="0" w:color="auto"/>
        <w:bottom w:val="none" w:sz="0" w:space="0" w:color="auto"/>
        <w:right w:val="none" w:sz="0" w:space="0" w:color="auto"/>
      </w:divBdr>
    </w:div>
    <w:div w:id="218130688">
      <w:bodyDiv w:val="1"/>
      <w:marLeft w:val="0"/>
      <w:marRight w:val="0"/>
      <w:marTop w:val="0"/>
      <w:marBottom w:val="0"/>
      <w:divBdr>
        <w:top w:val="none" w:sz="0" w:space="0" w:color="auto"/>
        <w:left w:val="none" w:sz="0" w:space="0" w:color="auto"/>
        <w:bottom w:val="none" w:sz="0" w:space="0" w:color="auto"/>
        <w:right w:val="none" w:sz="0" w:space="0" w:color="auto"/>
      </w:divBdr>
    </w:div>
    <w:div w:id="240261756">
      <w:bodyDiv w:val="1"/>
      <w:marLeft w:val="0"/>
      <w:marRight w:val="0"/>
      <w:marTop w:val="0"/>
      <w:marBottom w:val="0"/>
      <w:divBdr>
        <w:top w:val="none" w:sz="0" w:space="0" w:color="auto"/>
        <w:left w:val="none" w:sz="0" w:space="0" w:color="auto"/>
        <w:bottom w:val="none" w:sz="0" w:space="0" w:color="auto"/>
        <w:right w:val="none" w:sz="0" w:space="0" w:color="auto"/>
      </w:divBdr>
    </w:div>
    <w:div w:id="243538709">
      <w:bodyDiv w:val="1"/>
      <w:marLeft w:val="0"/>
      <w:marRight w:val="0"/>
      <w:marTop w:val="0"/>
      <w:marBottom w:val="0"/>
      <w:divBdr>
        <w:top w:val="none" w:sz="0" w:space="0" w:color="auto"/>
        <w:left w:val="none" w:sz="0" w:space="0" w:color="auto"/>
        <w:bottom w:val="none" w:sz="0" w:space="0" w:color="auto"/>
        <w:right w:val="none" w:sz="0" w:space="0" w:color="auto"/>
      </w:divBdr>
    </w:div>
    <w:div w:id="244002375">
      <w:bodyDiv w:val="1"/>
      <w:marLeft w:val="0"/>
      <w:marRight w:val="0"/>
      <w:marTop w:val="0"/>
      <w:marBottom w:val="0"/>
      <w:divBdr>
        <w:top w:val="none" w:sz="0" w:space="0" w:color="auto"/>
        <w:left w:val="none" w:sz="0" w:space="0" w:color="auto"/>
        <w:bottom w:val="none" w:sz="0" w:space="0" w:color="auto"/>
        <w:right w:val="none" w:sz="0" w:space="0" w:color="auto"/>
      </w:divBdr>
    </w:div>
    <w:div w:id="250164687">
      <w:bodyDiv w:val="1"/>
      <w:marLeft w:val="0"/>
      <w:marRight w:val="0"/>
      <w:marTop w:val="0"/>
      <w:marBottom w:val="0"/>
      <w:divBdr>
        <w:top w:val="none" w:sz="0" w:space="0" w:color="auto"/>
        <w:left w:val="none" w:sz="0" w:space="0" w:color="auto"/>
        <w:bottom w:val="none" w:sz="0" w:space="0" w:color="auto"/>
        <w:right w:val="none" w:sz="0" w:space="0" w:color="auto"/>
      </w:divBdr>
    </w:div>
    <w:div w:id="261189379">
      <w:bodyDiv w:val="1"/>
      <w:marLeft w:val="0"/>
      <w:marRight w:val="0"/>
      <w:marTop w:val="0"/>
      <w:marBottom w:val="0"/>
      <w:divBdr>
        <w:top w:val="none" w:sz="0" w:space="0" w:color="auto"/>
        <w:left w:val="none" w:sz="0" w:space="0" w:color="auto"/>
        <w:bottom w:val="none" w:sz="0" w:space="0" w:color="auto"/>
        <w:right w:val="none" w:sz="0" w:space="0" w:color="auto"/>
      </w:divBdr>
    </w:div>
    <w:div w:id="264458734">
      <w:bodyDiv w:val="1"/>
      <w:marLeft w:val="0"/>
      <w:marRight w:val="0"/>
      <w:marTop w:val="0"/>
      <w:marBottom w:val="0"/>
      <w:divBdr>
        <w:top w:val="none" w:sz="0" w:space="0" w:color="auto"/>
        <w:left w:val="none" w:sz="0" w:space="0" w:color="auto"/>
        <w:bottom w:val="none" w:sz="0" w:space="0" w:color="auto"/>
        <w:right w:val="none" w:sz="0" w:space="0" w:color="auto"/>
      </w:divBdr>
    </w:div>
    <w:div w:id="267740146">
      <w:bodyDiv w:val="1"/>
      <w:marLeft w:val="0"/>
      <w:marRight w:val="0"/>
      <w:marTop w:val="0"/>
      <w:marBottom w:val="0"/>
      <w:divBdr>
        <w:top w:val="none" w:sz="0" w:space="0" w:color="auto"/>
        <w:left w:val="none" w:sz="0" w:space="0" w:color="auto"/>
        <w:bottom w:val="none" w:sz="0" w:space="0" w:color="auto"/>
        <w:right w:val="none" w:sz="0" w:space="0" w:color="auto"/>
      </w:divBdr>
    </w:div>
    <w:div w:id="267783912">
      <w:bodyDiv w:val="1"/>
      <w:marLeft w:val="0"/>
      <w:marRight w:val="0"/>
      <w:marTop w:val="0"/>
      <w:marBottom w:val="0"/>
      <w:divBdr>
        <w:top w:val="none" w:sz="0" w:space="0" w:color="auto"/>
        <w:left w:val="none" w:sz="0" w:space="0" w:color="auto"/>
        <w:bottom w:val="none" w:sz="0" w:space="0" w:color="auto"/>
        <w:right w:val="none" w:sz="0" w:space="0" w:color="auto"/>
      </w:divBdr>
    </w:div>
    <w:div w:id="276568140">
      <w:bodyDiv w:val="1"/>
      <w:marLeft w:val="0"/>
      <w:marRight w:val="0"/>
      <w:marTop w:val="0"/>
      <w:marBottom w:val="0"/>
      <w:divBdr>
        <w:top w:val="none" w:sz="0" w:space="0" w:color="auto"/>
        <w:left w:val="none" w:sz="0" w:space="0" w:color="auto"/>
        <w:bottom w:val="none" w:sz="0" w:space="0" w:color="auto"/>
        <w:right w:val="none" w:sz="0" w:space="0" w:color="auto"/>
      </w:divBdr>
    </w:div>
    <w:div w:id="283318315">
      <w:bodyDiv w:val="1"/>
      <w:marLeft w:val="0"/>
      <w:marRight w:val="0"/>
      <w:marTop w:val="0"/>
      <w:marBottom w:val="0"/>
      <w:divBdr>
        <w:top w:val="none" w:sz="0" w:space="0" w:color="auto"/>
        <w:left w:val="none" w:sz="0" w:space="0" w:color="auto"/>
        <w:bottom w:val="none" w:sz="0" w:space="0" w:color="auto"/>
        <w:right w:val="none" w:sz="0" w:space="0" w:color="auto"/>
      </w:divBdr>
    </w:div>
    <w:div w:id="286473479">
      <w:bodyDiv w:val="1"/>
      <w:marLeft w:val="0"/>
      <w:marRight w:val="0"/>
      <w:marTop w:val="0"/>
      <w:marBottom w:val="0"/>
      <w:divBdr>
        <w:top w:val="none" w:sz="0" w:space="0" w:color="auto"/>
        <w:left w:val="none" w:sz="0" w:space="0" w:color="auto"/>
        <w:bottom w:val="none" w:sz="0" w:space="0" w:color="auto"/>
        <w:right w:val="none" w:sz="0" w:space="0" w:color="auto"/>
      </w:divBdr>
    </w:div>
    <w:div w:id="290717909">
      <w:bodyDiv w:val="1"/>
      <w:marLeft w:val="0"/>
      <w:marRight w:val="0"/>
      <w:marTop w:val="0"/>
      <w:marBottom w:val="0"/>
      <w:divBdr>
        <w:top w:val="none" w:sz="0" w:space="0" w:color="auto"/>
        <w:left w:val="none" w:sz="0" w:space="0" w:color="auto"/>
        <w:bottom w:val="none" w:sz="0" w:space="0" w:color="auto"/>
        <w:right w:val="none" w:sz="0" w:space="0" w:color="auto"/>
      </w:divBdr>
    </w:div>
    <w:div w:id="296645064">
      <w:bodyDiv w:val="1"/>
      <w:marLeft w:val="0"/>
      <w:marRight w:val="0"/>
      <w:marTop w:val="0"/>
      <w:marBottom w:val="0"/>
      <w:divBdr>
        <w:top w:val="none" w:sz="0" w:space="0" w:color="auto"/>
        <w:left w:val="none" w:sz="0" w:space="0" w:color="auto"/>
        <w:bottom w:val="none" w:sz="0" w:space="0" w:color="auto"/>
        <w:right w:val="none" w:sz="0" w:space="0" w:color="auto"/>
      </w:divBdr>
    </w:div>
    <w:div w:id="309943622">
      <w:bodyDiv w:val="1"/>
      <w:marLeft w:val="0"/>
      <w:marRight w:val="0"/>
      <w:marTop w:val="0"/>
      <w:marBottom w:val="0"/>
      <w:divBdr>
        <w:top w:val="none" w:sz="0" w:space="0" w:color="auto"/>
        <w:left w:val="none" w:sz="0" w:space="0" w:color="auto"/>
        <w:bottom w:val="none" w:sz="0" w:space="0" w:color="auto"/>
        <w:right w:val="none" w:sz="0" w:space="0" w:color="auto"/>
      </w:divBdr>
    </w:div>
    <w:div w:id="319777417">
      <w:bodyDiv w:val="1"/>
      <w:marLeft w:val="0"/>
      <w:marRight w:val="0"/>
      <w:marTop w:val="0"/>
      <w:marBottom w:val="0"/>
      <w:divBdr>
        <w:top w:val="none" w:sz="0" w:space="0" w:color="auto"/>
        <w:left w:val="none" w:sz="0" w:space="0" w:color="auto"/>
        <w:bottom w:val="none" w:sz="0" w:space="0" w:color="auto"/>
        <w:right w:val="none" w:sz="0" w:space="0" w:color="auto"/>
      </w:divBdr>
    </w:div>
    <w:div w:id="333730348">
      <w:bodyDiv w:val="1"/>
      <w:marLeft w:val="0"/>
      <w:marRight w:val="0"/>
      <w:marTop w:val="0"/>
      <w:marBottom w:val="0"/>
      <w:divBdr>
        <w:top w:val="none" w:sz="0" w:space="0" w:color="auto"/>
        <w:left w:val="none" w:sz="0" w:space="0" w:color="auto"/>
        <w:bottom w:val="none" w:sz="0" w:space="0" w:color="auto"/>
        <w:right w:val="none" w:sz="0" w:space="0" w:color="auto"/>
      </w:divBdr>
    </w:div>
    <w:div w:id="336544590">
      <w:bodyDiv w:val="1"/>
      <w:marLeft w:val="0"/>
      <w:marRight w:val="0"/>
      <w:marTop w:val="0"/>
      <w:marBottom w:val="0"/>
      <w:divBdr>
        <w:top w:val="none" w:sz="0" w:space="0" w:color="auto"/>
        <w:left w:val="none" w:sz="0" w:space="0" w:color="auto"/>
        <w:bottom w:val="none" w:sz="0" w:space="0" w:color="auto"/>
        <w:right w:val="none" w:sz="0" w:space="0" w:color="auto"/>
      </w:divBdr>
    </w:div>
    <w:div w:id="346297366">
      <w:bodyDiv w:val="1"/>
      <w:marLeft w:val="0"/>
      <w:marRight w:val="0"/>
      <w:marTop w:val="0"/>
      <w:marBottom w:val="0"/>
      <w:divBdr>
        <w:top w:val="none" w:sz="0" w:space="0" w:color="auto"/>
        <w:left w:val="none" w:sz="0" w:space="0" w:color="auto"/>
        <w:bottom w:val="none" w:sz="0" w:space="0" w:color="auto"/>
        <w:right w:val="none" w:sz="0" w:space="0" w:color="auto"/>
      </w:divBdr>
    </w:div>
    <w:div w:id="367797921">
      <w:bodyDiv w:val="1"/>
      <w:marLeft w:val="0"/>
      <w:marRight w:val="0"/>
      <w:marTop w:val="0"/>
      <w:marBottom w:val="0"/>
      <w:divBdr>
        <w:top w:val="none" w:sz="0" w:space="0" w:color="auto"/>
        <w:left w:val="none" w:sz="0" w:space="0" w:color="auto"/>
        <w:bottom w:val="none" w:sz="0" w:space="0" w:color="auto"/>
        <w:right w:val="none" w:sz="0" w:space="0" w:color="auto"/>
      </w:divBdr>
    </w:div>
    <w:div w:id="374356508">
      <w:bodyDiv w:val="1"/>
      <w:marLeft w:val="0"/>
      <w:marRight w:val="0"/>
      <w:marTop w:val="0"/>
      <w:marBottom w:val="0"/>
      <w:divBdr>
        <w:top w:val="none" w:sz="0" w:space="0" w:color="auto"/>
        <w:left w:val="none" w:sz="0" w:space="0" w:color="auto"/>
        <w:bottom w:val="none" w:sz="0" w:space="0" w:color="auto"/>
        <w:right w:val="none" w:sz="0" w:space="0" w:color="auto"/>
      </w:divBdr>
    </w:div>
    <w:div w:id="374935696">
      <w:bodyDiv w:val="1"/>
      <w:marLeft w:val="0"/>
      <w:marRight w:val="0"/>
      <w:marTop w:val="0"/>
      <w:marBottom w:val="0"/>
      <w:divBdr>
        <w:top w:val="none" w:sz="0" w:space="0" w:color="auto"/>
        <w:left w:val="none" w:sz="0" w:space="0" w:color="auto"/>
        <w:bottom w:val="none" w:sz="0" w:space="0" w:color="auto"/>
        <w:right w:val="none" w:sz="0" w:space="0" w:color="auto"/>
      </w:divBdr>
    </w:div>
    <w:div w:id="385227803">
      <w:bodyDiv w:val="1"/>
      <w:marLeft w:val="0"/>
      <w:marRight w:val="0"/>
      <w:marTop w:val="0"/>
      <w:marBottom w:val="0"/>
      <w:divBdr>
        <w:top w:val="none" w:sz="0" w:space="0" w:color="auto"/>
        <w:left w:val="none" w:sz="0" w:space="0" w:color="auto"/>
        <w:bottom w:val="none" w:sz="0" w:space="0" w:color="auto"/>
        <w:right w:val="none" w:sz="0" w:space="0" w:color="auto"/>
      </w:divBdr>
    </w:div>
    <w:div w:id="389424366">
      <w:bodyDiv w:val="1"/>
      <w:marLeft w:val="0"/>
      <w:marRight w:val="0"/>
      <w:marTop w:val="0"/>
      <w:marBottom w:val="0"/>
      <w:divBdr>
        <w:top w:val="none" w:sz="0" w:space="0" w:color="auto"/>
        <w:left w:val="none" w:sz="0" w:space="0" w:color="auto"/>
        <w:bottom w:val="none" w:sz="0" w:space="0" w:color="auto"/>
        <w:right w:val="none" w:sz="0" w:space="0" w:color="auto"/>
      </w:divBdr>
    </w:div>
    <w:div w:id="420954890">
      <w:bodyDiv w:val="1"/>
      <w:marLeft w:val="0"/>
      <w:marRight w:val="0"/>
      <w:marTop w:val="0"/>
      <w:marBottom w:val="0"/>
      <w:divBdr>
        <w:top w:val="none" w:sz="0" w:space="0" w:color="auto"/>
        <w:left w:val="none" w:sz="0" w:space="0" w:color="auto"/>
        <w:bottom w:val="none" w:sz="0" w:space="0" w:color="auto"/>
        <w:right w:val="none" w:sz="0" w:space="0" w:color="auto"/>
      </w:divBdr>
    </w:div>
    <w:div w:id="427508677">
      <w:bodyDiv w:val="1"/>
      <w:marLeft w:val="0"/>
      <w:marRight w:val="0"/>
      <w:marTop w:val="0"/>
      <w:marBottom w:val="0"/>
      <w:divBdr>
        <w:top w:val="none" w:sz="0" w:space="0" w:color="auto"/>
        <w:left w:val="none" w:sz="0" w:space="0" w:color="auto"/>
        <w:bottom w:val="none" w:sz="0" w:space="0" w:color="auto"/>
        <w:right w:val="none" w:sz="0" w:space="0" w:color="auto"/>
      </w:divBdr>
    </w:div>
    <w:div w:id="435516697">
      <w:bodyDiv w:val="1"/>
      <w:marLeft w:val="0"/>
      <w:marRight w:val="0"/>
      <w:marTop w:val="0"/>
      <w:marBottom w:val="0"/>
      <w:divBdr>
        <w:top w:val="none" w:sz="0" w:space="0" w:color="auto"/>
        <w:left w:val="none" w:sz="0" w:space="0" w:color="auto"/>
        <w:bottom w:val="none" w:sz="0" w:space="0" w:color="auto"/>
        <w:right w:val="none" w:sz="0" w:space="0" w:color="auto"/>
      </w:divBdr>
    </w:div>
    <w:div w:id="463350162">
      <w:bodyDiv w:val="1"/>
      <w:marLeft w:val="0"/>
      <w:marRight w:val="0"/>
      <w:marTop w:val="0"/>
      <w:marBottom w:val="0"/>
      <w:divBdr>
        <w:top w:val="none" w:sz="0" w:space="0" w:color="auto"/>
        <w:left w:val="none" w:sz="0" w:space="0" w:color="auto"/>
        <w:bottom w:val="none" w:sz="0" w:space="0" w:color="auto"/>
        <w:right w:val="none" w:sz="0" w:space="0" w:color="auto"/>
      </w:divBdr>
    </w:div>
    <w:div w:id="464085354">
      <w:bodyDiv w:val="1"/>
      <w:marLeft w:val="0"/>
      <w:marRight w:val="0"/>
      <w:marTop w:val="0"/>
      <w:marBottom w:val="0"/>
      <w:divBdr>
        <w:top w:val="none" w:sz="0" w:space="0" w:color="auto"/>
        <w:left w:val="none" w:sz="0" w:space="0" w:color="auto"/>
        <w:bottom w:val="none" w:sz="0" w:space="0" w:color="auto"/>
        <w:right w:val="none" w:sz="0" w:space="0" w:color="auto"/>
      </w:divBdr>
    </w:div>
    <w:div w:id="465665458">
      <w:bodyDiv w:val="1"/>
      <w:marLeft w:val="0"/>
      <w:marRight w:val="0"/>
      <w:marTop w:val="0"/>
      <w:marBottom w:val="0"/>
      <w:divBdr>
        <w:top w:val="none" w:sz="0" w:space="0" w:color="auto"/>
        <w:left w:val="none" w:sz="0" w:space="0" w:color="auto"/>
        <w:bottom w:val="none" w:sz="0" w:space="0" w:color="auto"/>
        <w:right w:val="none" w:sz="0" w:space="0" w:color="auto"/>
      </w:divBdr>
    </w:div>
    <w:div w:id="476385986">
      <w:bodyDiv w:val="1"/>
      <w:marLeft w:val="0"/>
      <w:marRight w:val="0"/>
      <w:marTop w:val="0"/>
      <w:marBottom w:val="0"/>
      <w:divBdr>
        <w:top w:val="none" w:sz="0" w:space="0" w:color="auto"/>
        <w:left w:val="none" w:sz="0" w:space="0" w:color="auto"/>
        <w:bottom w:val="none" w:sz="0" w:space="0" w:color="auto"/>
        <w:right w:val="none" w:sz="0" w:space="0" w:color="auto"/>
      </w:divBdr>
    </w:div>
    <w:div w:id="494105355">
      <w:bodyDiv w:val="1"/>
      <w:marLeft w:val="0"/>
      <w:marRight w:val="0"/>
      <w:marTop w:val="0"/>
      <w:marBottom w:val="0"/>
      <w:divBdr>
        <w:top w:val="none" w:sz="0" w:space="0" w:color="auto"/>
        <w:left w:val="none" w:sz="0" w:space="0" w:color="auto"/>
        <w:bottom w:val="none" w:sz="0" w:space="0" w:color="auto"/>
        <w:right w:val="none" w:sz="0" w:space="0" w:color="auto"/>
      </w:divBdr>
    </w:div>
    <w:div w:id="494537616">
      <w:bodyDiv w:val="1"/>
      <w:marLeft w:val="0"/>
      <w:marRight w:val="0"/>
      <w:marTop w:val="0"/>
      <w:marBottom w:val="0"/>
      <w:divBdr>
        <w:top w:val="none" w:sz="0" w:space="0" w:color="auto"/>
        <w:left w:val="none" w:sz="0" w:space="0" w:color="auto"/>
        <w:bottom w:val="none" w:sz="0" w:space="0" w:color="auto"/>
        <w:right w:val="none" w:sz="0" w:space="0" w:color="auto"/>
      </w:divBdr>
    </w:div>
    <w:div w:id="496531632">
      <w:bodyDiv w:val="1"/>
      <w:marLeft w:val="0"/>
      <w:marRight w:val="0"/>
      <w:marTop w:val="0"/>
      <w:marBottom w:val="0"/>
      <w:divBdr>
        <w:top w:val="none" w:sz="0" w:space="0" w:color="auto"/>
        <w:left w:val="none" w:sz="0" w:space="0" w:color="auto"/>
        <w:bottom w:val="none" w:sz="0" w:space="0" w:color="auto"/>
        <w:right w:val="none" w:sz="0" w:space="0" w:color="auto"/>
      </w:divBdr>
    </w:div>
    <w:div w:id="498691780">
      <w:bodyDiv w:val="1"/>
      <w:marLeft w:val="0"/>
      <w:marRight w:val="0"/>
      <w:marTop w:val="0"/>
      <w:marBottom w:val="0"/>
      <w:divBdr>
        <w:top w:val="none" w:sz="0" w:space="0" w:color="auto"/>
        <w:left w:val="none" w:sz="0" w:space="0" w:color="auto"/>
        <w:bottom w:val="none" w:sz="0" w:space="0" w:color="auto"/>
        <w:right w:val="none" w:sz="0" w:space="0" w:color="auto"/>
      </w:divBdr>
    </w:div>
    <w:div w:id="505290037">
      <w:bodyDiv w:val="1"/>
      <w:marLeft w:val="0"/>
      <w:marRight w:val="0"/>
      <w:marTop w:val="0"/>
      <w:marBottom w:val="0"/>
      <w:divBdr>
        <w:top w:val="none" w:sz="0" w:space="0" w:color="auto"/>
        <w:left w:val="none" w:sz="0" w:space="0" w:color="auto"/>
        <w:bottom w:val="none" w:sz="0" w:space="0" w:color="auto"/>
        <w:right w:val="none" w:sz="0" w:space="0" w:color="auto"/>
      </w:divBdr>
    </w:div>
    <w:div w:id="518668649">
      <w:bodyDiv w:val="1"/>
      <w:marLeft w:val="0"/>
      <w:marRight w:val="0"/>
      <w:marTop w:val="0"/>
      <w:marBottom w:val="0"/>
      <w:divBdr>
        <w:top w:val="none" w:sz="0" w:space="0" w:color="auto"/>
        <w:left w:val="none" w:sz="0" w:space="0" w:color="auto"/>
        <w:bottom w:val="none" w:sz="0" w:space="0" w:color="auto"/>
        <w:right w:val="none" w:sz="0" w:space="0" w:color="auto"/>
      </w:divBdr>
    </w:div>
    <w:div w:id="526334297">
      <w:bodyDiv w:val="1"/>
      <w:marLeft w:val="0"/>
      <w:marRight w:val="0"/>
      <w:marTop w:val="0"/>
      <w:marBottom w:val="0"/>
      <w:divBdr>
        <w:top w:val="none" w:sz="0" w:space="0" w:color="auto"/>
        <w:left w:val="none" w:sz="0" w:space="0" w:color="auto"/>
        <w:bottom w:val="none" w:sz="0" w:space="0" w:color="auto"/>
        <w:right w:val="none" w:sz="0" w:space="0" w:color="auto"/>
      </w:divBdr>
    </w:div>
    <w:div w:id="527524270">
      <w:bodyDiv w:val="1"/>
      <w:marLeft w:val="0"/>
      <w:marRight w:val="0"/>
      <w:marTop w:val="0"/>
      <w:marBottom w:val="0"/>
      <w:divBdr>
        <w:top w:val="none" w:sz="0" w:space="0" w:color="auto"/>
        <w:left w:val="none" w:sz="0" w:space="0" w:color="auto"/>
        <w:bottom w:val="none" w:sz="0" w:space="0" w:color="auto"/>
        <w:right w:val="none" w:sz="0" w:space="0" w:color="auto"/>
      </w:divBdr>
    </w:div>
    <w:div w:id="527909827">
      <w:bodyDiv w:val="1"/>
      <w:marLeft w:val="0"/>
      <w:marRight w:val="0"/>
      <w:marTop w:val="0"/>
      <w:marBottom w:val="0"/>
      <w:divBdr>
        <w:top w:val="none" w:sz="0" w:space="0" w:color="auto"/>
        <w:left w:val="none" w:sz="0" w:space="0" w:color="auto"/>
        <w:bottom w:val="none" w:sz="0" w:space="0" w:color="auto"/>
        <w:right w:val="none" w:sz="0" w:space="0" w:color="auto"/>
      </w:divBdr>
    </w:div>
    <w:div w:id="532184794">
      <w:bodyDiv w:val="1"/>
      <w:marLeft w:val="0"/>
      <w:marRight w:val="0"/>
      <w:marTop w:val="0"/>
      <w:marBottom w:val="0"/>
      <w:divBdr>
        <w:top w:val="none" w:sz="0" w:space="0" w:color="auto"/>
        <w:left w:val="none" w:sz="0" w:space="0" w:color="auto"/>
        <w:bottom w:val="none" w:sz="0" w:space="0" w:color="auto"/>
        <w:right w:val="none" w:sz="0" w:space="0" w:color="auto"/>
      </w:divBdr>
    </w:div>
    <w:div w:id="534392568">
      <w:bodyDiv w:val="1"/>
      <w:marLeft w:val="0"/>
      <w:marRight w:val="0"/>
      <w:marTop w:val="0"/>
      <w:marBottom w:val="0"/>
      <w:divBdr>
        <w:top w:val="none" w:sz="0" w:space="0" w:color="auto"/>
        <w:left w:val="none" w:sz="0" w:space="0" w:color="auto"/>
        <w:bottom w:val="none" w:sz="0" w:space="0" w:color="auto"/>
        <w:right w:val="none" w:sz="0" w:space="0" w:color="auto"/>
      </w:divBdr>
    </w:div>
    <w:div w:id="539823494">
      <w:bodyDiv w:val="1"/>
      <w:marLeft w:val="0"/>
      <w:marRight w:val="0"/>
      <w:marTop w:val="0"/>
      <w:marBottom w:val="0"/>
      <w:divBdr>
        <w:top w:val="none" w:sz="0" w:space="0" w:color="auto"/>
        <w:left w:val="none" w:sz="0" w:space="0" w:color="auto"/>
        <w:bottom w:val="none" w:sz="0" w:space="0" w:color="auto"/>
        <w:right w:val="none" w:sz="0" w:space="0" w:color="auto"/>
      </w:divBdr>
    </w:div>
    <w:div w:id="555776000">
      <w:bodyDiv w:val="1"/>
      <w:marLeft w:val="0"/>
      <w:marRight w:val="0"/>
      <w:marTop w:val="0"/>
      <w:marBottom w:val="0"/>
      <w:divBdr>
        <w:top w:val="none" w:sz="0" w:space="0" w:color="auto"/>
        <w:left w:val="none" w:sz="0" w:space="0" w:color="auto"/>
        <w:bottom w:val="none" w:sz="0" w:space="0" w:color="auto"/>
        <w:right w:val="none" w:sz="0" w:space="0" w:color="auto"/>
      </w:divBdr>
    </w:div>
    <w:div w:id="556092937">
      <w:bodyDiv w:val="1"/>
      <w:marLeft w:val="0"/>
      <w:marRight w:val="0"/>
      <w:marTop w:val="0"/>
      <w:marBottom w:val="0"/>
      <w:divBdr>
        <w:top w:val="none" w:sz="0" w:space="0" w:color="auto"/>
        <w:left w:val="none" w:sz="0" w:space="0" w:color="auto"/>
        <w:bottom w:val="none" w:sz="0" w:space="0" w:color="auto"/>
        <w:right w:val="none" w:sz="0" w:space="0" w:color="auto"/>
      </w:divBdr>
    </w:div>
    <w:div w:id="559753024">
      <w:bodyDiv w:val="1"/>
      <w:marLeft w:val="0"/>
      <w:marRight w:val="0"/>
      <w:marTop w:val="0"/>
      <w:marBottom w:val="0"/>
      <w:divBdr>
        <w:top w:val="none" w:sz="0" w:space="0" w:color="auto"/>
        <w:left w:val="none" w:sz="0" w:space="0" w:color="auto"/>
        <w:bottom w:val="none" w:sz="0" w:space="0" w:color="auto"/>
        <w:right w:val="none" w:sz="0" w:space="0" w:color="auto"/>
      </w:divBdr>
    </w:div>
    <w:div w:id="566762330">
      <w:bodyDiv w:val="1"/>
      <w:marLeft w:val="0"/>
      <w:marRight w:val="0"/>
      <w:marTop w:val="0"/>
      <w:marBottom w:val="0"/>
      <w:divBdr>
        <w:top w:val="none" w:sz="0" w:space="0" w:color="auto"/>
        <w:left w:val="none" w:sz="0" w:space="0" w:color="auto"/>
        <w:bottom w:val="none" w:sz="0" w:space="0" w:color="auto"/>
        <w:right w:val="none" w:sz="0" w:space="0" w:color="auto"/>
      </w:divBdr>
    </w:div>
    <w:div w:id="582691376">
      <w:bodyDiv w:val="1"/>
      <w:marLeft w:val="0"/>
      <w:marRight w:val="0"/>
      <w:marTop w:val="0"/>
      <w:marBottom w:val="0"/>
      <w:divBdr>
        <w:top w:val="none" w:sz="0" w:space="0" w:color="auto"/>
        <w:left w:val="none" w:sz="0" w:space="0" w:color="auto"/>
        <w:bottom w:val="none" w:sz="0" w:space="0" w:color="auto"/>
        <w:right w:val="none" w:sz="0" w:space="0" w:color="auto"/>
      </w:divBdr>
    </w:div>
    <w:div w:id="584536466">
      <w:bodyDiv w:val="1"/>
      <w:marLeft w:val="0"/>
      <w:marRight w:val="0"/>
      <w:marTop w:val="0"/>
      <w:marBottom w:val="0"/>
      <w:divBdr>
        <w:top w:val="none" w:sz="0" w:space="0" w:color="auto"/>
        <w:left w:val="none" w:sz="0" w:space="0" w:color="auto"/>
        <w:bottom w:val="none" w:sz="0" w:space="0" w:color="auto"/>
        <w:right w:val="none" w:sz="0" w:space="0" w:color="auto"/>
      </w:divBdr>
    </w:div>
    <w:div w:id="600769161">
      <w:bodyDiv w:val="1"/>
      <w:marLeft w:val="0"/>
      <w:marRight w:val="0"/>
      <w:marTop w:val="0"/>
      <w:marBottom w:val="0"/>
      <w:divBdr>
        <w:top w:val="none" w:sz="0" w:space="0" w:color="auto"/>
        <w:left w:val="none" w:sz="0" w:space="0" w:color="auto"/>
        <w:bottom w:val="none" w:sz="0" w:space="0" w:color="auto"/>
        <w:right w:val="none" w:sz="0" w:space="0" w:color="auto"/>
      </w:divBdr>
    </w:div>
    <w:div w:id="617227328">
      <w:bodyDiv w:val="1"/>
      <w:marLeft w:val="0"/>
      <w:marRight w:val="0"/>
      <w:marTop w:val="0"/>
      <w:marBottom w:val="0"/>
      <w:divBdr>
        <w:top w:val="none" w:sz="0" w:space="0" w:color="auto"/>
        <w:left w:val="none" w:sz="0" w:space="0" w:color="auto"/>
        <w:bottom w:val="none" w:sz="0" w:space="0" w:color="auto"/>
        <w:right w:val="none" w:sz="0" w:space="0" w:color="auto"/>
      </w:divBdr>
    </w:div>
    <w:div w:id="618612066">
      <w:bodyDiv w:val="1"/>
      <w:marLeft w:val="0"/>
      <w:marRight w:val="0"/>
      <w:marTop w:val="0"/>
      <w:marBottom w:val="0"/>
      <w:divBdr>
        <w:top w:val="none" w:sz="0" w:space="0" w:color="auto"/>
        <w:left w:val="none" w:sz="0" w:space="0" w:color="auto"/>
        <w:bottom w:val="none" w:sz="0" w:space="0" w:color="auto"/>
        <w:right w:val="none" w:sz="0" w:space="0" w:color="auto"/>
      </w:divBdr>
    </w:div>
    <w:div w:id="639698711">
      <w:bodyDiv w:val="1"/>
      <w:marLeft w:val="0"/>
      <w:marRight w:val="0"/>
      <w:marTop w:val="0"/>
      <w:marBottom w:val="0"/>
      <w:divBdr>
        <w:top w:val="none" w:sz="0" w:space="0" w:color="auto"/>
        <w:left w:val="none" w:sz="0" w:space="0" w:color="auto"/>
        <w:bottom w:val="none" w:sz="0" w:space="0" w:color="auto"/>
        <w:right w:val="none" w:sz="0" w:space="0" w:color="auto"/>
      </w:divBdr>
    </w:div>
    <w:div w:id="640572134">
      <w:bodyDiv w:val="1"/>
      <w:marLeft w:val="0"/>
      <w:marRight w:val="0"/>
      <w:marTop w:val="0"/>
      <w:marBottom w:val="0"/>
      <w:divBdr>
        <w:top w:val="none" w:sz="0" w:space="0" w:color="auto"/>
        <w:left w:val="none" w:sz="0" w:space="0" w:color="auto"/>
        <w:bottom w:val="none" w:sz="0" w:space="0" w:color="auto"/>
        <w:right w:val="none" w:sz="0" w:space="0" w:color="auto"/>
      </w:divBdr>
    </w:div>
    <w:div w:id="643631114">
      <w:bodyDiv w:val="1"/>
      <w:marLeft w:val="0"/>
      <w:marRight w:val="0"/>
      <w:marTop w:val="0"/>
      <w:marBottom w:val="0"/>
      <w:divBdr>
        <w:top w:val="none" w:sz="0" w:space="0" w:color="auto"/>
        <w:left w:val="none" w:sz="0" w:space="0" w:color="auto"/>
        <w:bottom w:val="none" w:sz="0" w:space="0" w:color="auto"/>
        <w:right w:val="none" w:sz="0" w:space="0" w:color="auto"/>
      </w:divBdr>
    </w:div>
    <w:div w:id="649406832">
      <w:bodyDiv w:val="1"/>
      <w:marLeft w:val="0"/>
      <w:marRight w:val="0"/>
      <w:marTop w:val="0"/>
      <w:marBottom w:val="0"/>
      <w:divBdr>
        <w:top w:val="none" w:sz="0" w:space="0" w:color="auto"/>
        <w:left w:val="none" w:sz="0" w:space="0" w:color="auto"/>
        <w:bottom w:val="none" w:sz="0" w:space="0" w:color="auto"/>
        <w:right w:val="none" w:sz="0" w:space="0" w:color="auto"/>
      </w:divBdr>
    </w:div>
    <w:div w:id="654382267">
      <w:bodyDiv w:val="1"/>
      <w:marLeft w:val="0"/>
      <w:marRight w:val="0"/>
      <w:marTop w:val="0"/>
      <w:marBottom w:val="0"/>
      <w:divBdr>
        <w:top w:val="none" w:sz="0" w:space="0" w:color="auto"/>
        <w:left w:val="none" w:sz="0" w:space="0" w:color="auto"/>
        <w:bottom w:val="none" w:sz="0" w:space="0" w:color="auto"/>
        <w:right w:val="none" w:sz="0" w:space="0" w:color="auto"/>
      </w:divBdr>
    </w:div>
    <w:div w:id="656767917">
      <w:bodyDiv w:val="1"/>
      <w:marLeft w:val="0"/>
      <w:marRight w:val="0"/>
      <w:marTop w:val="0"/>
      <w:marBottom w:val="0"/>
      <w:divBdr>
        <w:top w:val="none" w:sz="0" w:space="0" w:color="auto"/>
        <w:left w:val="none" w:sz="0" w:space="0" w:color="auto"/>
        <w:bottom w:val="none" w:sz="0" w:space="0" w:color="auto"/>
        <w:right w:val="none" w:sz="0" w:space="0" w:color="auto"/>
      </w:divBdr>
    </w:div>
    <w:div w:id="667904835">
      <w:bodyDiv w:val="1"/>
      <w:marLeft w:val="0"/>
      <w:marRight w:val="0"/>
      <w:marTop w:val="0"/>
      <w:marBottom w:val="0"/>
      <w:divBdr>
        <w:top w:val="none" w:sz="0" w:space="0" w:color="auto"/>
        <w:left w:val="none" w:sz="0" w:space="0" w:color="auto"/>
        <w:bottom w:val="none" w:sz="0" w:space="0" w:color="auto"/>
        <w:right w:val="none" w:sz="0" w:space="0" w:color="auto"/>
      </w:divBdr>
    </w:div>
    <w:div w:id="671563735">
      <w:bodyDiv w:val="1"/>
      <w:marLeft w:val="0"/>
      <w:marRight w:val="0"/>
      <w:marTop w:val="0"/>
      <w:marBottom w:val="0"/>
      <w:divBdr>
        <w:top w:val="none" w:sz="0" w:space="0" w:color="auto"/>
        <w:left w:val="none" w:sz="0" w:space="0" w:color="auto"/>
        <w:bottom w:val="none" w:sz="0" w:space="0" w:color="auto"/>
        <w:right w:val="none" w:sz="0" w:space="0" w:color="auto"/>
      </w:divBdr>
    </w:div>
    <w:div w:id="679283351">
      <w:bodyDiv w:val="1"/>
      <w:marLeft w:val="0"/>
      <w:marRight w:val="0"/>
      <w:marTop w:val="0"/>
      <w:marBottom w:val="0"/>
      <w:divBdr>
        <w:top w:val="none" w:sz="0" w:space="0" w:color="auto"/>
        <w:left w:val="none" w:sz="0" w:space="0" w:color="auto"/>
        <w:bottom w:val="none" w:sz="0" w:space="0" w:color="auto"/>
        <w:right w:val="none" w:sz="0" w:space="0" w:color="auto"/>
      </w:divBdr>
    </w:div>
    <w:div w:id="687757295">
      <w:bodyDiv w:val="1"/>
      <w:marLeft w:val="0"/>
      <w:marRight w:val="0"/>
      <w:marTop w:val="0"/>
      <w:marBottom w:val="0"/>
      <w:divBdr>
        <w:top w:val="none" w:sz="0" w:space="0" w:color="auto"/>
        <w:left w:val="none" w:sz="0" w:space="0" w:color="auto"/>
        <w:bottom w:val="none" w:sz="0" w:space="0" w:color="auto"/>
        <w:right w:val="none" w:sz="0" w:space="0" w:color="auto"/>
      </w:divBdr>
    </w:div>
    <w:div w:id="689599849">
      <w:bodyDiv w:val="1"/>
      <w:marLeft w:val="0"/>
      <w:marRight w:val="0"/>
      <w:marTop w:val="0"/>
      <w:marBottom w:val="0"/>
      <w:divBdr>
        <w:top w:val="none" w:sz="0" w:space="0" w:color="auto"/>
        <w:left w:val="none" w:sz="0" w:space="0" w:color="auto"/>
        <w:bottom w:val="none" w:sz="0" w:space="0" w:color="auto"/>
        <w:right w:val="none" w:sz="0" w:space="0" w:color="auto"/>
      </w:divBdr>
    </w:div>
    <w:div w:id="695622718">
      <w:bodyDiv w:val="1"/>
      <w:marLeft w:val="0"/>
      <w:marRight w:val="0"/>
      <w:marTop w:val="0"/>
      <w:marBottom w:val="0"/>
      <w:divBdr>
        <w:top w:val="none" w:sz="0" w:space="0" w:color="auto"/>
        <w:left w:val="none" w:sz="0" w:space="0" w:color="auto"/>
        <w:bottom w:val="none" w:sz="0" w:space="0" w:color="auto"/>
        <w:right w:val="none" w:sz="0" w:space="0" w:color="auto"/>
      </w:divBdr>
    </w:div>
    <w:div w:id="705452292">
      <w:bodyDiv w:val="1"/>
      <w:marLeft w:val="0"/>
      <w:marRight w:val="0"/>
      <w:marTop w:val="0"/>
      <w:marBottom w:val="0"/>
      <w:divBdr>
        <w:top w:val="none" w:sz="0" w:space="0" w:color="auto"/>
        <w:left w:val="none" w:sz="0" w:space="0" w:color="auto"/>
        <w:bottom w:val="none" w:sz="0" w:space="0" w:color="auto"/>
        <w:right w:val="none" w:sz="0" w:space="0" w:color="auto"/>
      </w:divBdr>
    </w:div>
    <w:div w:id="727384790">
      <w:bodyDiv w:val="1"/>
      <w:marLeft w:val="0"/>
      <w:marRight w:val="0"/>
      <w:marTop w:val="0"/>
      <w:marBottom w:val="0"/>
      <w:divBdr>
        <w:top w:val="none" w:sz="0" w:space="0" w:color="auto"/>
        <w:left w:val="none" w:sz="0" w:space="0" w:color="auto"/>
        <w:bottom w:val="none" w:sz="0" w:space="0" w:color="auto"/>
        <w:right w:val="none" w:sz="0" w:space="0" w:color="auto"/>
      </w:divBdr>
    </w:div>
    <w:div w:id="742605166">
      <w:bodyDiv w:val="1"/>
      <w:marLeft w:val="0"/>
      <w:marRight w:val="0"/>
      <w:marTop w:val="0"/>
      <w:marBottom w:val="0"/>
      <w:divBdr>
        <w:top w:val="none" w:sz="0" w:space="0" w:color="auto"/>
        <w:left w:val="none" w:sz="0" w:space="0" w:color="auto"/>
        <w:bottom w:val="none" w:sz="0" w:space="0" w:color="auto"/>
        <w:right w:val="none" w:sz="0" w:space="0" w:color="auto"/>
      </w:divBdr>
    </w:div>
    <w:div w:id="748815430">
      <w:bodyDiv w:val="1"/>
      <w:marLeft w:val="0"/>
      <w:marRight w:val="0"/>
      <w:marTop w:val="0"/>
      <w:marBottom w:val="0"/>
      <w:divBdr>
        <w:top w:val="none" w:sz="0" w:space="0" w:color="auto"/>
        <w:left w:val="none" w:sz="0" w:space="0" w:color="auto"/>
        <w:bottom w:val="none" w:sz="0" w:space="0" w:color="auto"/>
        <w:right w:val="none" w:sz="0" w:space="0" w:color="auto"/>
      </w:divBdr>
    </w:div>
    <w:div w:id="787359551">
      <w:bodyDiv w:val="1"/>
      <w:marLeft w:val="0"/>
      <w:marRight w:val="0"/>
      <w:marTop w:val="0"/>
      <w:marBottom w:val="0"/>
      <w:divBdr>
        <w:top w:val="none" w:sz="0" w:space="0" w:color="auto"/>
        <w:left w:val="none" w:sz="0" w:space="0" w:color="auto"/>
        <w:bottom w:val="none" w:sz="0" w:space="0" w:color="auto"/>
        <w:right w:val="none" w:sz="0" w:space="0" w:color="auto"/>
      </w:divBdr>
    </w:div>
    <w:div w:id="791750817">
      <w:bodyDiv w:val="1"/>
      <w:marLeft w:val="0"/>
      <w:marRight w:val="0"/>
      <w:marTop w:val="0"/>
      <w:marBottom w:val="0"/>
      <w:divBdr>
        <w:top w:val="none" w:sz="0" w:space="0" w:color="auto"/>
        <w:left w:val="none" w:sz="0" w:space="0" w:color="auto"/>
        <w:bottom w:val="none" w:sz="0" w:space="0" w:color="auto"/>
        <w:right w:val="none" w:sz="0" w:space="0" w:color="auto"/>
      </w:divBdr>
    </w:div>
    <w:div w:id="798911959">
      <w:bodyDiv w:val="1"/>
      <w:marLeft w:val="0"/>
      <w:marRight w:val="0"/>
      <w:marTop w:val="0"/>
      <w:marBottom w:val="0"/>
      <w:divBdr>
        <w:top w:val="none" w:sz="0" w:space="0" w:color="auto"/>
        <w:left w:val="none" w:sz="0" w:space="0" w:color="auto"/>
        <w:bottom w:val="none" w:sz="0" w:space="0" w:color="auto"/>
        <w:right w:val="none" w:sz="0" w:space="0" w:color="auto"/>
      </w:divBdr>
    </w:div>
    <w:div w:id="803499844">
      <w:bodyDiv w:val="1"/>
      <w:marLeft w:val="0"/>
      <w:marRight w:val="0"/>
      <w:marTop w:val="0"/>
      <w:marBottom w:val="0"/>
      <w:divBdr>
        <w:top w:val="none" w:sz="0" w:space="0" w:color="auto"/>
        <w:left w:val="none" w:sz="0" w:space="0" w:color="auto"/>
        <w:bottom w:val="none" w:sz="0" w:space="0" w:color="auto"/>
        <w:right w:val="none" w:sz="0" w:space="0" w:color="auto"/>
      </w:divBdr>
    </w:div>
    <w:div w:id="822937697">
      <w:bodyDiv w:val="1"/>
      <w:marLeft w:val="0"/>
      <w:marRight w:val="0"/>
      <w:marTop w:val="0"/>
      <w:marBottom w:val="0"/>
      <w:divBdr>
        <w:top w:val="none" w:sz="0" w:space="0" w:color="auto"/>
        <w:left w:val="none" w:sz="0" w:space="0" w:color="auto"/>
        <w:bottom w:val="none" w:sz="0" w:space="0" w:color="auto"/>
        <w:right w:val="none" w:sz="0" w:space="0" w:color="auto"/>
      </w:divBdr>
    </w:div>
    <w:div w:id="848569548">
      <w:bodyDiv w:val="1"/>
      <w:marLeft w:val="0"/>
      <w:marRight w:val="0"/>
      <w:marTop w:val="0"/>
      <w:marBottom w:val="0"/>
      <w:divBdr>
        <w:top w:val="none" w:sz="0" w:space="0" w:color="auto"/>
        <w:left w:val="none" w:sz="0" w:space="0" w:color="auto"/>
        <w:bottom w:val="none" w:sz="0" w:space="0" w:color="auto"/>
        <w:right w:val="none" w:sz="0" w:space="0" w:color="auto"/>
      </w:divBdr>
    </w:div>
    <w:div w:id="849299695">
      <w:bodyDiv w:val="1"/>
      <w:marLeft w:val="0"/>
      <w:marRight w:val="0"/>
      <w:marTop w:val="0"/>
      <w:marBottom w:val="0"/>
      <w:divBdr>
        <w:top w:val="none" w:sz="0" w:space="0" w:color="auto"/>
        <w:left w:val="none" w:sz="0" w:space="0" w:color="auto"/>
        <w:bottom w:val="none" w:sz="0" w:space="0" w:color="auto"/>
        <w:right w:val="none" w:sz="0" w:space="0" w:color="auto"/>
      </w:divBdr>
    </w:div>
    <w:div w:id="874196151">
      <w:bodyDiv w:val="1"/>
      <w:marLeft w:val="0"/>
      <w:marRight w:val="0"/>
      <w:marTop w:val="0"/>
      <w:marBottom w:val="0"/>
      <w:divBdr>
        <w:top w:val="none" w:sz="0" w:space="0" w:color="auto"/>
        <w:left w:val="none" w:sz="0" w:space="0" w:color="auto"/>
        <w:bottom w:val="none" w:sz="0" w:space="0" w:color="auto"/>
        <w:right w:val="none" w:sz="0" w:space="0" w:color="auto"/>
      </w:divBdr>
    </w:div>
    <w:div w:id="877543369">
      <w:bodyDiv w:val="1"/>
      <w:marLeft w:val="0"/>
      <w:marRight w:val="0"/>
      <w:marTop w:val="0"/>
      <w:marBottom w:val="0"/>
      <w:divBdr>
        <w:top w:val="none" w:sz="0" w:space="0" w:color="auto"/>
        <w:left w:val="none" w:sz="0" w:space="0" w:color="auto"/>
        <w:bottom w:val="none" w:sz="0" w:space="0" w:color="auto"/>
        <w:right w:val="none" w:sz="0" w:space="0" w:color="auto"/>
      </w:divBdr>
    </w:div>
    <w:div w:id="877743796">
      <w:bodyDiv w:val="1"/>
      <w:marLeft w:val="0"/>
      <w:marRight w:val="0"/>
      <w:marTop w:val="0"/>
      <w:marBottom w:val="0"/>
      <w:divBdr>
        <w:top w:val="none" w:sz="0" w:space="0" w:color="auto"/>
        <w:left w:val="none" w:sz="0" w:space="0" w:color="auto"/>
        <w:bottom w:val="none" w:sz="0" w:space="0" w:color="auto"/>
        <w:right w:val="none" w:sz="0" w:space="0" w:color="auto"/>
      </w:divBdr>
    </w:div>
    <w:div w:id="879170138">
      <w:bodyDiv w:val="1"/>
      <w:marLeft w:val="0"/>
      <w:marRight w:val="0"/>
      <w:marTop w:val="0"/>
      <w:marBottom w:val="0"/>
      <w:divBdr>
        <w:top w:val="none" w:sz="0" w:space="0" w:color="auto"/>
        <w:left w:val="none" w:sz="0" w:space="0" w:color="auto"/>
        <w:bottom w:val="none" w:sz="0" w:space="0" w:color="auto"/>
        <w:right w:val="none" w:sz="0" w:space="0" w:color="auto"/>
      </w:divBdr>
    </w:div>
    <w:div w:id="883101665">
      <w:bodyDiv w:val="1"/>
      <w:marLeft w:val="0"/>
      <w:marRight w:val="0"/>
      <w:marTop w:val="0"/>
      <w:marBottom w:val="0"/>
      <w:divBdr>
        <w:top w:val="none" w:sz="0" w:space="0" w:color="auto"/>
        <w:left w:val="none" w:sz="0" w:space="0" w:color="auto"/>
        <w:bottom w:val="none" w:sz="0" w:space="0" w:color="auto"/>
        <w:right w:val="none" w:sz="0" w:space="0" w:color="auto"/>
      </w:divBdr>
    </w:div>
    <w:div w:id="886601447">
      <w:bodyDiv w:val="1"/>
      <w:marLeft w:val="0"/>
      <w:marRight w:val="0"/>
      <w:marTop w:val="0"/>
      <w:marBottom w:val="0"/>
      <w:divBdr>
        <w:top w:val="none" w:sz="0" w:space="0" w:color="auto"/>
        <w:left w:val="none" w:sz="0" w:space="0" w:color="auto"/>
        <w:bottom w:val="none" w:sz="0" w:space="0" w:color="auto"/>
        <w:right w:val="none" w:sz="0" w:space="0" w:color="auto"/>
      </w:divBdr>
    </w:div>
    <w:div w:id="888537931">
      <w:bodyDiv w:val="1"/>
      <w:marLeft w:val="0"/>
      <w:marRight w:val="0"/>
      <w:marTop w:val="0"/>
      <w:marBottom w:val="0"/>
      <w:divBdr>
        <w:top w:val="none" w:sz="0" w:space="0" w:color="auto"/>
        <w:left w:val="none" w:sz="0" w:space="0" w:color="auto"/>
        <w:bottom w:val="none" w:sz="0" w:space="0" w:color="auto"/>
        <w:right w:val="none" w:sz="0" w:space="0" w:color="auto"/>
      </w:divBdr>
    </w:div>
    <w:div w:id="907879218">
      <w:bodyDiv w:val="1"/>
      <w:marLeft w:val="0"/>
      <w:marRight w:val="0"/>
      <w:marTop w:val="0"/>
      <w:marBottom w:val="0"/>
      <w:divBdr>
        <w:top w:val="none" w:sz="0" w:space="0" w:color="auto"/>
        <w:left w:val="none" w:sz="0" w:space="0" w:color="auto"/>
        <w:bottom w:val="none" w:sz="0" w:space="0" w:color="auto"/>
        <w:right w:val="none" w:sz="0" w:space="0" w:color="auto"/>
      </w:divBdr>
    </w:div>
    <w:div w:id="910845772">
      <w:bodyDiv w:val="1"/>
      <w:marLeft w:val="0"/>
      <w:marRight w:val="0"/>
      <w:marTop w:val="0"/>
      <w:marBottom w:val="0"/>
      <w:divBdr>
        <w:top w:val="none" w:sz="0" w:space="0" w:color="auto"/>
        <w:left w:val="none" w:sz="0" w:space="0" w:color="auto"/>
        <w:bottom w:val="none" w:sz="0" w:space="0" w:color="auto"/>
        <w:right w:val="none" w:sz="0" w:space="0" w:color="auto"/>
      </w:divBdr>
    </w:div>
    <w:div w:id="914052467">
      <w:bodyDiv w:val="1"/>
      <w:marLeft w:val="0"/>
      <w:marRight w:val="0"/>
      <w:marTop w:val="0"/>
      <w:marBottom w:val="0"/>
      <w:divBdr>
        <w:top w:val="none" w:sz="0" w:space="0" w:color="auto"/>
        <w:left w:val="none" w:sz="0" w:space="0" w:color="auto"/>
        <w:bottom w:val="none" w:sz="0" w:space="0" w:color="auto"/>
        <w:right w:val="none" w:sz="0" w:space="0" w:color="auto"/>
      </w:divBdr>
    </w:div>
    <w:div w:id="920334219">
      <w:bodyDiv w:val="1"/>
      <w:marLeft w:val="0"/>
      <w:marRight w:val="0"/>
      <w:marTop w:val="0"/>
      <w:marBottom w:val="0"/>
      <w:divBdr>
        <w:top w:val="none" w:sz="0" w:space="0" w:color="auto"/>
        <w:left w:val="none" w:sz="0" w:space="0" w:color="auto"/>
        <w:bottom w:val="none" w:sz="0" w:space="0" w:color="auto"/>
        <w:right w:val="none" w:sz="0" w:space="0" w:color="auto"/>
      </w:divBdr>
    </w:div>
    <w:div w:id="920604242">
      <w:bodyDiv w:val="1"/>
      <w:marLeft w:val="0"/>
      <w:marRight w:val="0"/>
      <w:marTop w:val="0"/>
      <w:marBottom w:val="0"/>
      <w:divBdr>
        <w:top w:val="none" w:sz="0" w:space="0" w:color="auto"/>
        <w:left w:val="none" w:sz="0" w:space="0" w:color="auto"/>
        <w:bottom w:val="none" w:sz="0" w:space="0" w:color="auto"/>
        <w:right w:val="none" w:sz="0" w:space="0" w:color="auto"/>
      </w:divBdr>
    </w:div>
    <w:div w:id="920679810">
      <w:bodyDiv w:val="1"/>
      <w:marLeft w:val="0"/>
      <w:marRight w:val="0"/>
      <w:marTop w:val="0"/>
      <w:marBottom w:val="0"/>
      <w:divBdr>
        <w:top w:val="none" w:sz="0" w:space="0" w:color="auto"/>
        <w:left w:val="none" w:sz="0" w:space="0" w:color="auto"/>
        <w:bottom w:val="none" w:sz="0" w:space="0" w:color="auto"/>
        <w:right w:val="none" w:sz="0" w:space="0" w:color="auto"/>
      </w:divBdr>
    </w:div>
    <w:div w:id="931430229">
      <w:bodyDiv w:val="1"/>
      <w:marLeft w:val="0"/>
      <w:marRight w:val="0"/>
      <w:marTop w:val="0"/>
      <w:marBottom w:val="0"/>
      <w:divBdr>
        <w:top w:val="none" w:sz="0" w:space="0" w:color="auto"/>
        <w:left w:val="none" w:sz="0" w:space="0" w:color="auto"/>
        <w:bottom w:val="none" w:sz="0" w:space="0" w:color="auto"/>
        <w:right w:val="none" w:sz="0" w:space="0" w:color="auto"/>
      </w:divBdr>
    </w:div>
    <w:div w:id="931862870">
      <w:bodyDiv w:val="1"/>
      <w:marLeft w:val="0"/>
      <w:marRight w:val="0"/>
      <w:marTop w:val="0"/>
      <w:marBottom w:val="0"/>
      <w:divBdr>
        <w:top w:val="none" w:sz="0" w:space="0" w:color="auto"/>
        <w:left w:val="none" w:sz="0" w:space="0" w:color="auto"/>
        <w:bottom w:val="none" w:sz="0" w:space="0" w:color="auto"/>
        <w:right w:val="none" w:sz="0" w:space="0" w:color="auto"/>
      </w:divBdr>
      <w:divsChild>
        <w:div w:id="747849598">
          <w:marLeft w:val="0"/>
          <w:marRight w:val="0"/>
          <w:marTop w:val="0"/>
          <w:marBottom w:val="0"/>
          <w:divBdr>
            <w:top w:val="none" w:sz="0" w:space="0" w:color="auto"/>
            <w:left w:val="none" w:sz="0" w:space="0" w:color="auto"/>
            <w:bottom w:val="none" w:sz="0" w:space="0" w:color="auto"/>
            <w:right w:val="none" w:sz="0" w:space="0" w:color="auto"/>
          </w:divBdr>
          <w:divsChild>
            <w:div w:id="83303440">
              <w:marLeft w:val="0"/>
              <w:marRight w:val="0"/>
              <w:marTop w:val="0"/>
              <w:marBottom w:val="0"/>
              <w:divBdr>
                <w:top w:val="none" w:sz="0" w:space="0" w:color="auto"/>
                <w:left w:val="none" w:sz="0" w:space="0" w:color="auto"/>
                <w:bottom w:val="none" w:sz="0" w:space="0" w:color="auto"/>
                <w:right w:val="none" w:sz="0" w:space="0" w:color="auto"/>
              </w:divBdr>
            </w:div>
            <w:div w:id="86776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26054">
      <w:bodyDiv w:val="1"/>
      <w:marLeft w:val="0"/>
      <w:marRight w:val="0"/>
      <w:marTop w:val="0"/>
      <w:marBottom w:val="0"/>
      <w:divBdr>
        <w:top w:val="none" w:sz="0" w:space="0" w:color="auto"/>
        <w:left w:val="none" w:sz="0" w:space="0" w:color="auto"/>
        <w:bottom w:val="none" w:sz="0" w:space="0" w:color="auto"/>
        <w:right w:val="none" w:sz="0" w:space="0" w:color="auto"/>
      </w:divBdr>
    </w:div>
    <w:div w:id="944846208">
      <w:bodyDiv w:val="1"/>
      <w:marLeft w:val="0"/>
      <w:marRight w:val="0"/>
      <w:marTop w:val="0"/>
      <w:marBottom w:val="0"/>
      <w:divBdr>
        <w:top w:val="none" w:sz="0" w:space="0" w:color="auto"/>
        <w:left w:val="none" w:sz="0" w:space="0" w:color="auto"/>
        <w:bottom w:val="none" w:sz="0" w:space="0" w:color="auto"/>
        <w:right w:val="none" w:sz="0" w:space="0" w:color="auto"/>
      </w:divBdr>
    </w:div>
    <w:div w:id="948659591">
      <w:bodyDiv w:val="1"/>
      <w:marLeft w:val="0"/>
      <w:marRight w:val="0"/>
      <w:marTop w:val="0"/>
      <w:marBottom w:val="0"/>
      <w:divBdr>
        <w:top w:val="none" w:sz="0" w:space="0" w:color="auto"/>
        <w:left w:val="none" w:sz="0" w:space="0" w:color="auto"/>
        <w:bottom w:val="none" w:sz="0" w:space="0" w:color="auto"/>
        <w:right w:val="none" w:sz="0" w:space="0" w:color="auto"/>
      </w:divBdr>
    </w:div>
    <w:div w:id="950479810">
      <w:bodyDiv w:val="1"/>
      <w:marLeft w:val="0"/>
      <w:marRight w:val="0"/>
      <w:marTop w:val="0"/>
      <w:marBottom w:val="0"/>
      <w:divBdr>
        <w:top w:val="none" w:sz="0" w:space="0" w:color="auto"/>
        <w:left w:val="none" w:sz="0" w:space="0" w:color="auto"/>
        <w:bottom w:val="none" w:sz="0" w:space="0" w:color="auto"/>
        <w:right w:val="none" w:sz="0" w:space="0" w:color="auto"/>
      </w:divBdr>
    </w:div>
    <w:div w:id="951329289">
      <w:bodyDiv w:val="1"/>
      <w:marLeft w:val="0"/>
      <w:marRight w:val="0"/>
      <w:marTop w:val="0"/>
      <w:marBottom w:val="0"/>
      <w:divBdr>
        <w:top w:val="none" w:sz="0" w:space="0" w:color="auto"/>
        <w:left w:val="none" w:sz="0" w:space="0" w:color="auto"/>
        <w:bottom w:val="none" w:sz="0" w:space="0" w:color="auto"/>
        <w:right w:val="none" w:sz="0" w:space="0" w:color="auto"/>
      </w:divBdr>
    </w:div>
    <w:div w:id="951598139">
      <w:bodyDiv w:val="1"/>
      <w:marLeft w:val="0"/>
      <w:marRight w:val="0"/>
      <w:marTop w:val="0"/>
      <w:marBottom w:val="0"/>
      <w:divBdr>
        <w:top w:val="none" w:sz="0" w:space="0" w:color="auto"/>
        <w:left w:val="none" w:sz="0" w:space="0" w:color="auto"/>
        <w:bottom w:val="none" w:sz="0" w:space="0" w:color="auto"/>
        <w:right w:val="none" w:sz="0" w:space="0" w:color="auto"/>
      </w:divBdr>
    </w:div>
    <w:div w:id="956372612">
      <w:bodyDiv w:val="1"/>
      <w:marLeft w:val="0"/>
      <w:marRight w:val="0"/>
      <w:marTop w:val="0"/>
      <w:marBottom w:val="0"/>
      <w:divBdr>
        <w:top w:val="none" w:sz="0" w:space="0" w:color="auto"/>
        <w:left w:val="none" w:sz="0" w:space="0" w:color="auto"/>
        <w:bottom w:val="none" w:sz="0" w:space="0" w:color="auto"/>
        <w:right w:val="none" w:sz="0" w:space="0" w:color="auto"/>
      </w:divBdr>
    </w:div>
    <w:div w:id="964233399">
      <w:bodyDiv w:val="1"/>
      <w:marLeft w:val="0"/>
      <w:marRight w:val="0"/>
      <w:marTop w:val="0"/>
      <w:marBottom w:val="0"/>
      <w:divBdr>
        <w:top w:val="none" w:sz="0" w:space="0" w:color="auto"/>
        <w:left w:val="none" w:sz="0" w:space="0" w:color="auto"/>
        <w:bottom w:val="none" w:sz="0" w:space="0" w:color="auto"/>
        <w:right w:val="none" w:sz="0" w:space="0" w:color="auto"/>
      </w:divBdr>
    </w:div>
    <w:div w:id="964627354">
      <w:bodyDiv w:val="1"/>
      <w:marLeft w:val="0"/>
      <w:marRight w:val="0"/>
      <w:marTop w:val="0"/>
      <w:marBottom w:val="0"/>
      <w:divBdr>
        <w:top w:val="none" w:sz="0" w:space="0" w:color="auto"/>
        <w:left w:val="none" w:sz="0" w:space="0" w:color="auto"/>
        <w:bottom w:val="none" w:sz="0" w:space="0" w:color="auto"/>
        <w:right w:val="none" w:sz="0" w:space="0" w:color="auto"/>
      </w:divBdr>
    </w:div>
    <w:div w:id="965350849">
      <w:bodyDiv w:val="1"/>
      <w:marLeft w:val="0"/>
      <w:marRight w:val="0"/>
      <w:marTop w:val="0"/>
      <w:marBottom w:val="0"/>
      <w:divBdr>
        <w:top w:val="none" w:sz="0" w:space="0" w:color="auto"/>
        <w:left w:val="none" w:sz="0" w:space="0" w:color="auto"/>
        <w:bottom w:val="none" w:sz="0" w:space="0" w:color="auto"/>
        <w:right w:val="none" w:sz="0" w:space="0" w:color="auto"/>
      </w:divBdr>
    </w:div>
    <w:div w:id="980620000">
      <w:bodyDiv w:val="1"/>
      <w:marLeft w:val="0"/>
      <w:marRight w:val="0"/>
      <w:marTop w:val="0"/>
      <w:marBottom w:val="0"/>
      <w:divBdr>
        <w:top w:val="none" w:sz="0" w:space="0" w:color="auto"/>
        <w:left w:val="none" w:sz="0" w:space="0" w:color="auto"/>
        <w:bottom w:val="none" w:sz="0" w:space="0" w:color="auto"/>
        <w:right w:val="none" w:sz="0" w:space="0" w:color="auto"/>
      </w:divBdr>
    </w:div>
    <w:div w:id="985163006">
      <w:bodyDiv w:val="1"/>
      <w:marLeft w:val="0"/>
      <w:marRight w:val="0"/>
      <w:marTop w:val="0"/>
      <w:marBottom w:val="0"/>
      <w:divBdr>
        <w:top w:val="none" w:sz="0" w:space="0" w:color="auto"/>
        <w:left w:val="none" w:sz="0" w:space="0" w:color="auto"/>
        <w:bottom w:val="none" w:sz="0" w:space="0" w:color="auto"/>
        <w:right w:val="none" w:sz="0" w:space="0" w:color="auto"/>
      </w:divBdr>
    </w:div>
    <w:div w:id="988826665">
      <w:bodyDiv w:val="1"/>
      <w:marLeft w:val="0"/>
      <w:marRight w:val="0"/>
      <w:marTop w:val="0"/>
      <w:marBottom w:val="0"/>
      <w:divBdr>
        <w:top w:val="none" w:sz="0" w:space="0" w:color="auto"/>
        <w:left w:val="none" w:sz="0" w:space="0" w:color="auto"/>
        <w:bottom w:val="none" w:sz="0" w:space="0" w:color="auto"/>
        <w:right w:val="none" w:sz="0" w:space="0" w:color="auto"/>
      </w:divBdr>
    </w:div>
    <w:div w:id="1002003519">
      <w:bodyDiv w:val="1"/>
      <w:marLeft w:val="0"/>
      <w:marRight w:val="0"/>
      <w:marTop w:val="0"/>
      <w:marBottom w:val="0"/>
      <w:divBdr>
        <w:top w:val="none" w:sz="0" w:space="0" w:color="auto"/>
        <w:left w:val="none" w:sz="0" w:space="0" w:color="auto"/>
        <w:bottom w:val="none" w:sz="0" w:space="0" w:color="auto"/>
        <w:right w:val="none" w:sz="0" w:space="0" w:color="auto"/>
      </w:divBdr>
    </w:div>
    <w:div w:id="1018700928">
      <w:bodyDiv w:val="1"/>
      <w:marLeft w:val="0"/>
      <w:marRight w:val="0"/>
      <w:marTop w:val="0"/>
      <w:marBottom w:val="0"/>
      <w:divBdr>
        <w:top w:val="none" w:sz="0" w:space="0" w:color="auto"/>
        <w:left w:val="none" w:sz="0" w:space="0" w:color="auto"/>
        <w:bottom w:val="none" w:sz="0" w:space="0" w:color="auto"/>
        <w:right w:val="none" w:sz="0" w:space="0" w:color="auto"/>
      </w:divBdr>
    </w:div>
    <w:div w:id="1024289327">
      <w:bodyDiv w:val="1"/>
      <w:marLeft w:val="0"/>
      <w:marRight w:val="0"/>
      <w:marTop w:val="0"/>
      <w:marBottom w:val="0"/>
      <w:divBdr>
        <w:top w:val="none" w:sz="0" w:space="0" w:color="auto"/>
        <w:left w:val="none" w:sz="0" w:space="0" w:color="auto"/>
        <w:bottom w:val="none" w:sz="0" w:space="0" w:color="auto"/>
        <w:right w:val="none" w:sz="0" w:space="0" w:color="auto"/>
      </w:divBdr>
    </w:div>
    <w:div w:id="1030378754">
      <w:bodyDiv w:val="1"/>
      <w:marLeft w:val="0"/>
      <w:marRight w:val="0"/>
      <w:marTop w:val="0"/>
      <w:marBottom w:val="0"/>
      <w:divBdr>
        <w:top w:val="none" w:sz="0" w:space="0" w:color="auto"/>
        <w:left w:val="none" w:sz="0" w:space="0" w:color="auto"/>
        <w:bottom w:val="none" w:sz="0" w:space="0" w:color="auto"/>
        <w:right w:val="none" w:sz="0" w:space="0" w:color="auto"/>
      </w:divBdr>
    </w:div>
    <w:div w:id="1031299901">
      <w:bodyDiv w:val="1"/>
      <w:marLeft w:val="0"/>
      <w:marRight w:val="0"/>
      <w:marTop w:val="0"/>
      <w:marBottom w:val="0"/>
      <w:divBdr>
        <w:top w:val="none" w:sz="0" w:space="0" w:color="auto"/>
        <w:left w:val="none" w:sz="0" w:space="0" w:color="auto"/>
        <w:bottom w:val="none" w:sz="0" w:space="0" w:color="auto"/>
        <w:right w:val="none" w:sz="0" w:space="0" w:color="auto"/>
      </w:divBdr>
    </w:div>
    <w:div w:id="1043561382">
      <w:bodyDiv w:val="1"/>
      <w:marLeft w:val="0"/>
      <w:marRight w:val="0"/>
      <w:marTop w:val="0"/>
      <w:marBottom w:val="0"/>
      <w:divBdr>
        <w:top w:val="none" w:sz="0" w:space="0" w:color="auto"/>
        <w:left w:val="none" w:sz="0" w:space="0" w:color="auto"/>
        <w:bottom w:val="none" w:sz="0" w:space="0" w:color="auto"/>
        <w:right w:val="none" w:sz="0" w:space="0" w:color="auto"/>
      </w:divBdr>
    </w:div>
    <w:div w:id="1047603438">
      <w:bodyDiv w:val="1"/>
      <w:marLeft w:val="0"/>
      <w:marRight w:val="0"/>
      <w:marTop w:val="0"/>
      <w:marBottom w:val="0"/>
      <w:divBdr>
        <w:top w:val="none" w:sz="0" w:space="0" w:color="auto"/>
        <w:left w:val="none" w:sz="0" w:space="0" w:color="auto"/>
        <w:bottom w:val="none" w:sz="0" w:space="0" w:color="auto"/>
        <w:right w:val="none" w:sz="0" w:space="0" w:color="auto"/>
      </w:divBdr>
    </w:div>
    <w:div w:id="1053894200">
      <w:bodyDiv w:val="1"/>
      <w:marLeft w:val="0"/>
      <w:marRight w:val="0"/>
      <w:marTop w:val="0"/>
      <w:marBottom w:val="0"/>
      <w:divBdr>
        <w:top w:val="none" w:sz="0" w:space="0" w:color="auto"/>
        <w:left w:val="none" w:sz="0" w:space="0" w:color="auto"/>
        <w:bottom w:val="none" w:sz="0" w:space="0" w:color="auto"/>
        <w:right w:val="none" w:sz="0" w:space="0" w:color="auto"/>
      </w:divBdr>
    </w:div>
    <w:div w:id="1061175411">
      <w:bodyDiv w:val="1"/>
      <w:marLeft w:val="0"/>
      <w:marRight w:val="0"/>
      <w:marTop w:val="0"/>
      <w:marBottom w:val="0"/>
      <w:divBdr>
        <w:top w:val="none" w:sz="0" w:space="0" w:color="auto"/>
        <w:left w:val="none" w:sz="0" w:space="0" w:color="auto"/>
        <w:bottom w:val="none" w:sz="0" w:space="0" w:color="auto"/>
        <w:right w:val="none" w:sz="0" w:space="0" w:color="auto"/>
      </w:divBdr>
    </w:div>
    <w:div w:id="1063286173">
      <w:bodyDiv w:val="1"/>
      <w:marLeft w:val="0"/>
      <w:marRight w:val="0"/>
      <w:marTop w:val="0"/>
      <w:marBottom w:val="0"/>
      <w:divBdr>
        <w:top w:val="none" w:sz="0" w:space="0" w:color="auto"/>
        <w:left w:val="none" w:sz="0" w:space="0" w:color="auto"/>
        <w:bottom w:val="none" w:sz="0" w:space="0" w:color="auto"/>
        <w:right w:val="none" w:sz="0" w:space="0" w:color="auto"/>
      </w:divBdr>
    </w:div>
    <w:div w:id="1063406357">
      <w:bodyDiv w:val="1"/>
      <w:marLeft w:val="0"/>
      <w:marRight w:val="0"/>
      <w:marTop w:val="0"/>
      <w:marBottom w:val="0"/>
      <w:divBdr>
        <w:top w:val="none" w:sz="0" w:space="0" w:color="auto"/>
        <w:left w:val="none" w:sz="0" w:space="0" w:color="auto"/>
        <w:bottom w:val="none" w:sz="0" w:space="0" w:color="auto"/>
        <w:right w:val="none" w:sz="0" w:space="0" w:color="auto"/>
      </w:divBdr>
    </w:div>
    <w:div w:id="1063915144">
      <w:bodyDiv w:val="1"/>
      <w:marLeft w:val="0"/>
      <w:marRight w:val="0"/>
      <w:marTop w:val="0"/>
      <w:marBottom w:val="0"/>
      <w:divBdr>
        <w:top w:val="none" w:sz="0" w:space="0" w:color="auto"/>
        <w:left w:val="none" w:sz="0" w:space="0" w:color="auto"/>
        <w:bottom w:val="none" w:sz="0" w:space="0" w:color="auto"/>
        <w:right w:val="none" w:sz="0" w:space="0" w:color="auto"/>
      </w:divBdr>
    </w:div>
    <w:div w:id="1084883050">
      <w:bodyDiv w:val="1"/>
      <w:marLeft w:val="0"/>
      <w:marRight w:val="0"/>
      <w:marTop w:val="0"/>
      <w:marBottom w:val="0"/>
      <w:divBdr>
        <w:top w:val="none" w:sz="0" w:space="0" w:color="auto"/>
        <w:left w:val="none" w:sz="0" w:space="0" w:color="auto"/>
        <w:bottom w:val="none" w:sz="0" w:space="0" w:color="auto"/>
        <w:right w:val="none" w:sz="0" w:space="0" w:color="auto"/>
      </w:divBdr>
    </w:div>
    <w:div w:id="1092581550">
      <w:bodyDiv w:val="1"/>
      <w:marLeft w:val="0"/>
      <w:marRight w:val="0"/>
      <w:marTop w:val="0"/>
      <w:marBottom w:val="0"/>
      <w:divBdr>
        <w:top w:val="none" w:sz="0" w:space="0" w:color="auto"/>
        <w:left w:val="none" w:sz="0" w:space="0" w:color="auto"/>
        <w:bottom w:val="none" w:sz="0" w:space="0" w:color="auto"/>
        <w:right w:val="none" w:sz="0" w:space="0" w:color="auto"/>
      </w:divBdr>
    </w:div>
    <w:div w:id="1092973825">
      <w:bodyDiv w:val="1"/>
      <w:marLeft w:val="0"/>
      <w:marRight w:val="0"/>
      <w:marTop w:val="0"/>
      <w:marBottom w:val="0"/>
      <w:divBdr>
        <w:top w:val="none" w:sz="0" w:space="0" w:color="auto"/>
        <w:left w:val="none" w:sz="0" w:space="0" w:color="auto"/>
        <w:bottom w:val="none" w:sz="0" w:space="0" w:color="auto"/>
        <w:right w:val="none" w:sz="0" w:space="0" w:color="auto"/>
      </w:divBdr>
    </w:div>
    <w:div w:id="1094129734">
      <w:bodyDiv w:val="1"/>
      <w:marLeft w:val="0"/>
      <w:marRight w:val="0"/>
      <w:marTop w:val="0"/>
      <w:marBottom w:val="0"/>
      <w:divBdr>
        <w:top w:val="none" w:sz="0" w:space="0" w:color="auto"/>
        <w:left w:val="none" w:sz="0" w:space="0" w:color="auto"/>
        <w:bottom w:val="none" w:sz="0" w:space="0" w:color="auto"/>
        <w:right w:val="none" w:sz="0" w:space="0" w:color="auto"/>
      </w:divBdr>
    </w:div>
    <w:div w:id="1095202705">
      <w:bodyDiv w:val="1"/>
      <w:marLeft w:val="0"/>
      <w:marRight w:val="0"/>
      <w:marTop w:val="0"/>
      <w:marBottom w:val="0"/>
      <w:divBdr>
        <w:top w:val="none" w:sz="0" w:space="0" w:color="auto"/>
        <w:left w:val="none" w:sz="0" w:space="0" w:color="auto"/>
        <w:bottom w:val="none" w:sz="0" w:space="0" w:color="auto"/>
        <w:right w:val="none" w:sz="0" w:space="0" w:color="auto"/>
      </w:divBdr>
    </w:div>
    <w:div w:id="1105199324">
      <w:bodyDiv w:val="1"/>
      <w:marLeft w:val="0"/>
      <w:marRight w:val="0"/>
      <w:marTop w:val="0"/>
      <w:marBottom w:val="0"/>
      <w:divBdr>
        <w:top w:val="none" w:sz="0" w:space="0" w:color="auto"/>
        <w:left w:val="none" w:sz="0" w:space="0" w:color="auto"/>
        <w:bottom w:val="none" w:sz="0" w:space="0" w:color="auto"/>
        <w:right w:val="none" w:sz="0" w:space="0" w:color="auto"/>
      </w:divBdr>
    </w:div>
    <w:div w:id="1108626298">
      <w:bodyDiv w:val="1"/>
      <w:marLeft w:val="0"/>
      <w:marRight w:val="0"/>
      <w:marTop w:val="0"/>
      <w:marBottom w:val="0"/>
      <w:divBdr>
        <w:top w:val="none" w:sz="0" w:space="0" w:color="auto"/>
        <w:left w:val="none" w:sz="0" w:space="0" w:color="auto"/>
        <w:bottom w:val="none" w:sz="0" w:space="0" w:color="auto"/>
        <w:right w:val="none" w:sz="0" w:space="0" w:color="auto"/>
      </w:divBdr>
    </w:div>
    <w:div w:id="1109163904">
      <w:bodyDiv w:val="1"/>
      <w:marLeft w:val="0"/>
      <w:marRight w:val="0"/>
      <w:marTop w:val="0"/>
      <w:marBottom w:val="0"/>
      <w:divBdr>
        <w:top w:val="none" w:sz="0" w:space="0" w:color="auto"/>
        <w:left w:val="none" w:sz="0" w:space="0" w:color="auto"/>
        <w:bottom w:val="none" w:sz="0" w:space="0" w:color="auto"/>
        <w:right w:val="none" w:sz="0" w:space="0" w:color="auto"/>
      </w:divBdr>
    </w:div>
    <w:div w:id="1121336543">
      <w:bodyDiv w:val="1"/>
      <w:marLeft w:val="0"/>
      <w:marRight w:val="0"/>
      <w:marTop w:val="0"/>
      <w:marBottom w:val="0"/>
      <w:divBdr>
        <w:top w:val="none" w:sz="0" w:space="0" w:color="auto"/>
        <w:left w:val="none" w:sz="0" w:space="0" w:color="auto"/>
        <w:bottom w:val="none" w:sz="0" w:space="0" w:color="auto"/>
        <w:right w:val="none" w:sz="0" w:space="0" w:color="auto"/>
      </w:divBdr>
    </w:div>
    <w:div w:id="1129471103">
      <w:bodyDiv w:val="1"/>
      <w:marLeft w:val="0"/>
      <w:marRight w:val="0"/>
      <w:marTop w:val="0"/>
      <w:marBottom w:val="0"/>
      <w:divBdr>
        <w:top w:val="none" w:sz="0" w:space="0" w:color="auto"/>
        <w:left w:val="none" w:sz="0" w:space="0" w:color="auto"/>
        <w:bottom w:val="none" w:sz="0" w:space="0" w:color="auto"/>
        <w:right w:val="none" w:sz="0" w:space="0" w:color="auto"/>
      </w:divBdr>
    </w:div>
    <w:div w:id="1131896812">
      <w:bodyDiv w:val="1"/>
      <w:marLeft w:val="0"/>
      <w:marRight w:val="0"/>
      <w:marTop w:val="0"/>
      <w:marBottom w:val="0"/>
      <w:divBdr>
        <w:top w:val="none" w:sz="0" w:space="0" w:color="auto"/>
        <w:left w:val="none" w:sz="0" w:space="0" w:color="auto"/>
        <w:bottom w:val="none" w:sz="0" w:space="0" w:color="auto"/>
        <w:right w:val="none" w:sz="0" w:space="0" w:color="auto"/>
      </w:divBdr>
    </w:div>
    <w:div w:id="1137190047">
      <w:bodyDiv w:val="1"/>
      <w:marLeft w:val="0"/>
      <w:marRight w:val="0"/>
      <w:marTop w:val="0"/>
      <w:marBottom w:val="0"/>
      <w:divBdr>
        <w:top w:val="none" w:sz="0" w:space="0" w:color="auto"/>
        <w:left w:val="none" w:sz="0" w:space="0" w:color="auto"/>
        <w:bottom w:val="none" w:sz="0" w:space="0" w:color="auto"/>
        <w:right w:val="none" w:sz="0" w:space="0" w:color="auto"/>
      </w:divBdr>
    </w:div>
    <w:div w:id="1139376038">
      <w:bodyDiv w:val="1"/>
      <w:marLeft w:val="0"/>
      <w:marRight w:val="0"/>
      <w:marTop w:val="0"/>
      <w:marBottom w:val="0"/>
      <w:divBdr>
        <w:top w:val="none" w:sz="0" w:space="0" w:color="auto"/>
        <w:left w:val="none" w:sz="0" w:space="0" w:color="auto"/>
        <w:bottom w:val="none" w:sz="0" w:space="0" w:color="auto"/>
        <w:right w:val="none" w:sz="0" w:space="0" w:color="auto"/>
      </w:divBdr>
    </w:div>
    <w:div w:id="1147238262">
      <w:bodyDiv w:val="1"/>
      <w:marLeft w:val="0"/>
      <w:marRight w:val="0"/>
      <w:marTop w:val="0"/>
      <w:marBottom w:val="0"/>
      <w:divBdr>
        <w:top w:val="none" w:sz="0" w:space="0" w:color="auto"/>
        <w:left w:val="none" w:sz="0" w:space="0" w:color="auto"/>
        <w:bottom w:val="none" w:sz="0" w:space="0" w:color="auto"/>
        <w:right w:val="none" w:sz="0" w:space="0" w:color="auto"/>
      </w:divBdr>
    </w:div>
    <w:div w:id="1161122710">
      <w:bodyDiv w:val="1"/>
      <w:marLeft w:val="0"/>
      <w:marRight w:val="0"/>
      <w:marTop w:val="0"/>
      <w:marBottom w:val="0"/>
      <w:divBdr>
        <w:top w:val="none" w:sz="0" w:space="0" w:color="auto"/>
        <w:left w:val="none" w:sz="0" w:space="0" w:color="auto"/>
        <w:bottom w:val="none" w:sz="0" w:space="0" w:color="auto"/>
        <w:right w:val="none" w:sz="0" w:space="0" w:color="auto"/>
      </w:divBdr>
    </w:div>
    <w:div w:id="1163397089">
      <w:bodyDiv w:val="1"/>
      <w:marLeft w:val="0"/>
      <w:marRight w:val="0"/>
      <w:marTop w:val="0"/>
      <w:marBottom w:val="0"/>
      <w:divBdr>
        <w:top w:val="none" w:sz="0" w:space="0" w:color="auto"/>
        <w:left w:val="none" w:sz="0" w:space="0" w:color="auto"/>
        <w:bottom w:val="none" w:sz="0" w:space="0" w:color="auto"/>
        <w:right w:val="none" w:sz="0" w:space="0" w:color="auto"/>
      </w:divBdr>
    </w:div>
    <w:div w:id="1164081401">
      <w:bodyDiv w:val="1"/>
      <w:marLeft w:val="0"/>
      <w:marRight w:val="0"/>
      <w:marTop w:val="0"/>
      <w:marBottom w:val="0"/>
      <w:divBdr>
        <w:top w:val="none" w:sz="0" w:space="0" w:color="auto"/>
        <w:left w:val="none" w:sz="0" w:space="0" w:color="auto"/>
        <w:bottom w:val="none" w:sz="0" w:space="0" w:color="auto"/>
        <w:right w:val="none" w:sz="0" w:space="0" w:color="auto"/>
      </w:divBdr>
    </w:div>
    <w:div w:id="1172404431">
      <w:bodyDiv w:val="1"/>
      <w:marLeft w:val="0"/>
      <w:marRight w:val="0"/>
      <w:marTop w:val="0"/>
      <w:marBottom w:val="0"/>
      <w:divBdr>
        <w:top w:val="none" w:sz="0" w:space="0" w:color="auto"/>
        <w:left w:val="none" w:sz="0" w:space="0" w:color="auto"/>
        <w:bottom w:val="none" w:sz="0" w:space="0" w:color="auto"/>
        <w:right w:val="none" w:sz="0" w:space="0" w:color="auto"/>
      </w:divBdr>
    </w:div>
    <w:div w:id="1173060185">
      <w:bodyDiv w:val="1"/>
      <w:marLeft w:val="75"/>
      <w:marRight w:val="75"/>
      <w:marTop w:val="75"/>
      <w:marBottom w:val="75"/>
      <w:divBdr>
        <w:top w:val="none" w:sz="0" w:space="0" w:color="auto"/>
        <w:left w:val="none" w:sz="0" w:space="0" w:color="auto"/>
        <w:bottom w:val="none" w:sz="0" w:space="0" w:color="auto"/>
        <w:right w:val="none" w:sz="0" w:space="0" w:color="auto"/>
      </w:divBdr>
    </w:div>
    <w:div w:id="1174879756">
      <w:bodyDiv w:val="1"/>
      <w:marLeft w:val="0"/>
      <w:marRight w:val="0"/>
      <w:marTop w:val="0"/>
      <w:marBottom w:val="0"/>
      <w:divBdr>
        <w:top w:val="none" w:sz="0" w:space="0" w:color="auto"/>
        <w:left w:val="none" w:sz="0" w:space="0" w:color="auto"/>
        <w:bottom w:val="none" w:sz="0" w:space="0" w:color="auto"/>
        <w:right w:val="none" w:sz="0" w:space="0" w:color="auto"/>
      </w:divBdr>
    </w:div>
    <w:div w:id="1193767079">
      <w:bodyDiv w:val="1"/>
      <w:marLeft w:val="0"/>
      <w:marRight w:val="0"/>
      <w:marTop w:val="0"/>
      <w:marBottom w:val="0"/>
      <w:divBdr>
        <w:top w:val="none" w:sz="0" w:space="0" w:color="auto"/>
        <w:left w:val="none" w:sz="0" w:space="0" w:color="auto"/>
        <w:bottom w:val="none" w:sz="0" w:space="0" w:color="auto"/>
        <w:right w:val="none" w:sz="0" w:space="0" w:color="auto"/>
      </w:divBdr>
    </w:div>
    <w:div w:id="1200581037">
      <w:bodyDiv w:val="1"/>
      <w:marLeft w:val="0"/>
      <w:marRight w:val="0"/>
      <w:marTop w:val="0"/>
      <w:marBottom w:val="0"/>
      <w:divBdr>
        <w:top w:val="none" w:sz="0" w:space="0" w:color="auto"/>
        <w:left w:val="none" w:sz="0" w:space="0" w:color="auto"/>
        <w:bottom w:val="none" w:sz="0" w:space="0" w:color="auto"/>
        <w:right w:val="none" w:sz="0" w:space="0" w:color="auto"/>
      </w:divBdr>
    </w:div>
    <w:div w:id="1212306162">
      <w:bodyDiv w:val="1"/>
      <w:marLeft w:val="0"/>
      <w:marRight w:val="0"/>
      <w:marTop w:val="0"/>
      <w:marBottom w:val="0"/>
      <w:divBdr>
        <w:top w:val="none" w:sz="0" w:space="0" w:color="auto"/>
        <w:left w:val="none" w:sz="0" w:space="0" w:color="auto"/>
        <w:bottom w:val="none" w:sz="0" w:space="0" w:color="auto"/>
        <w:right w:val="none" w:sz="0" w:space="0" w:color="auto"/>
      </w:divBdr>
    </w:div>
    <w:div w:id="1221554890">
      <w:bodyDiv w:val="1"/>
      <w:marLeft w:val="0"/>
      <w:marRight w:val="0"/>
      <w:marTop w:val="0"/>
      <w:marBottom w:val="0"/>
      <w:divBdr>
        <w:top w:val="none" w:sz="0" w:space="0" w:color="auto"/>
        <w:left w:val="none" w:sz="0" w:space="0" w:color="auto"/>
        <w:bottom w:val="none" w:sz="0" w:space="0" w:color="auto"/>
        <w:right w:val="none" w:sz="0" w:space="0" w:color="auto"/>
      </w:divBdr>
    </w:div>
    <w:div w:id="1221818877">
      <w:bodyDiv w:val="1"/>
      <w:marLeft w:val="0"/>
      <w:marRight w:val="0"/>
      <w:marTop w:val="0"/>
      <w:marBottom w:val="0"/>
      <w:divBdr>
        <w:top w:val="none" w:sz="0" w:space="0" w:color="auto"/>
        <w:left w:val="none" w:sz="0" w:space="0" w:color="auto"/>
        <w:bottom w:val="none" w:sz="0" w:space="0" w:color="auto"/>
        <w:right w:val="none" w:sz="0" w:space="0" w:color="auto"/>
      </w:divBdr>
    </w:div>
    <w:div w:id="1231111697">
      <w:bodyDiv w:val="1"/>
      <w:marLeft w:val="0"/>
      <w:marRight w:val="0"/>
      <w:marTop w:val="0"/>
      <w:marBottom w:val="0"/>
      <w:divBdr>
        <w:top w:val="none" w:sz="0" w:space="0" w:color="auto"/>
        <w:left w:val="none" w:sz="0" w:space="0" w:color="auto"/>
        <w:bottom w:val="none" w:sz="0" w:space="0" w:color="auto"/>
        <w:right w:val="none" w:sz="0" w:space="0" w:color="auto"/>
      </w:divBdr>
    </w:div>
    <w:div w:id="1234075499">
      <w:bodyDiv w:val="1"/>
      <w:marLeft w:val="0"/>
      <w:marRight w:val="0"/>
      <w:marTop w:val="0"/>
      <w:marBottom w:val="0"/>
      <w:divBdr>
        <w:top w:val="none" w:sz="0" w:space="0" w:color="auto"/>
        <w:left w:val="none" w:sz="0" w:space="0" w:color="auto"/>
        <w:bottom w:val="none" w:sz="0" w:space="0" w:color="auto"/>
        <w:right w:val="none" w:sz="0" w:space="0" w:color="auto"/>
      </w:divBdr>
    </w:div>
    <w:div w:id="1242711658">
      <w:bodyDiv w:val="1"/>
      <w:marLeft w:val="0"/>
      <w:marRight w:val="0"/>
      <w:marTop w:val="0"/>
      <w:marBottom w:val="0"/>
      <w:divBdr>
        <w:top w:val="none" w:sz="0" w:space="0" w:color="auto"/>
        <w:left w:val="none" w:sz="0" w:space="0" w:color="auto"/>
        <w:bottom w:val="none" w:sz="0" w:space="0" w:color="auto"/>
        <w:right w:val="none" w:sz="0" w:space="0" w:color="auto"/>
      </w:divBdr>
    </w:div>
    <w:div w:id="1244951222">
      <w:bodyDiv w:val="1"/>
      <w:marLeft w:val="0"/>
      <w:marRight w:val="0"/>
      <w:marTop w:val="0"/>
      <w:marBottom w:val="0"/>
      <w:divBdr>
        <w:top w:val="none" w:sz="0" w:space="0" w:color="auto"/>
        <w:left w:val="none" w:sz="0" w:space="0" w:color="auto"/>
        <w:bottom w:val="none" w:sz="0" w:space="0" w:color="auto"/>
        <w:right w:val="none" w:sz="0" w:space="0" w:color="auto"/>
      </w:divBdr>
    </w:div>
    <w:div w:id="1250306892">
      <w:bodyDiv w:val="1"/>
      <w:marLeft w:val="0"/>
      <w:marRight w:val="0"/>
      <w:marTop w:val="0"/>
      <w:marBottom w:val="0"/>
      <w:divBdr>
        <w:top w:val="none" w:sz="0" w:space="0" w:color="auto"/>
        <w:left w:val="none" w:sz="0" w:space="0" w:color="auto"/>
        <w:bottom w:val="none" w:sz="0" w:space="0" w:color="auto"/>
        <w:right w:val="none" w:sz="0" w:space="0" w:color="auto"/>
      </w:divBdr>
    </w:div>
    <w:div w:id="1268538227">
      <w:bodyDiv w:val="1"/>
      <w:marLeft w:val="0"/>
      <w:marRight w:val="0"/>
      <w:marTop w:val="0"/>
      <w:marBottom w:val="0"/>
      <w:divBdr>
        <w:top w:val="none" w:sz="0" w:space="0" w:color="auto"/>
        <w:left w:val="none" w:sz="0" w:space="0" w:color="auto"/>
        <w:bottom w:val="none" w:sz="0" w:space="0" w:color="auto"/>
        <w:right w:val="none" w:sz="0" w:space="0" w:color="auto"/>
      </w:divBdr>
    </w:div>
    <w:div w:id="1271624365">
      <w:bodyDiv w:val="1"/>
      <w:marLeft w:val="0"/>
      <w:marRight w:val="0"/>
      <w:marTop w:val="0"/>
      <w:marBottom w:val="0"/>
      <w:divBdr>
        <w:top w:val="none" w:sz="0" w:space="0" w:color="auto"/>
        <w:left w:val="none" w:sz="0" w:space="0" w:color="auto"/>
        <w:bottom w:val="none" w:sz="0" w:space="0" w:color="auto"/>
        <w:right w:val="none" w:sz="0" w:space="0" w:color="auto"/>
      </w:divBdr>
    </w:div>
    <w:div w:id="1274239802">
      <w:bodyDiv w:val="1"/>
      <w:marLeft w:val="0"/>
      <w:marRight w:val="0"/>
      <w:marTop w:val="0"/>
      <w:marBottom w:val="0"/>
      <w:divBdr>
        <w:top w:val="none" w:sz="0" w:space="0" w:color="auto"/>
        <w:left w:val="none" w:sz="0" w:space="0" w:color="auto"/>
        <w:bottom w:val="none" w:sz="0" w:space="0" w:color="auto"/>
        <w:right w:val="none" w:sz="0" w:space="0" w:color="auto"/>
      </w:divBdr>
    </w:div>
    <w:div w:id="1275598894">
      <w:bodyDiv w:val="1"/>
      <w:marLeft w:val="0"/>
      <w:marRight w:val="0"/>
      <w:marTop w:val="0"/>
      <w:marBottom w:val="0"/>
      <w:divBdr>
        <w:top w:val="none" w:sz="0" w:space="0" w:color="auto"/>
        <w:left w:val="none" w:sz="0" w:space="0" w:color="auto"/>
        <w:bottom w:val="none" w:sz="0" w:space="0" w:color="auto"/>
        <w:right w:val="none" w:sz="0" w:space="0" w:color="auto"/>
      </w:divBdr>
    </w:div>
    <w:div w:id="1276789310">
      <w:bodyDiv w:val="1"/>
      <w:marLeft w:val="0"/>
      <w:marRight w:val="0"/>
      <w:marTop w:val="0"/>
      <w:marBottom w:val="0"/>
      <w:divBdr>
        <w:top w:val="none" w:sz="0" w:space="0" w:color="auto"/>
        <w:left w:val="none" w:sz="0" w:space="0" w:color="auto"/>
        <w:bottom w:val="none" w:sz="0" w:space="0" w:color="auto"/>
        <w:right w:val="none" w:sz="0" w:space="0" w:color="auto"/>
      </w:divBdr>
    </w:div>
    <w:div w:id="1280376933">
      <w:bodyDiv w:val="1"/>
      <w:marLeft w:val="0"/>
      <w:marRight w:val="0"/>
      <w:marTop w:val="0"/>
      <w:marBottom w:val="0"/>
      <w:divBdr>
        <w:top w:val="none" w:sz="0" w:space="0" w:color="auto"/>
        <w:left w:val="none" w:sz="0" w:space="0" w:color="auto"/>
        <w:bottom w:val="none" w:sz="0" w:space="0" w:color="auto"/>
        <w:right w:val="none" w:sz="0" w:space="0" w:color="auto"/>
      </w:divBdr>
    </w:div>
    <w:div w:id="1281104582">
      <w:bodyDiv w:val="1"/>
      <w:marLeft w:val="0"/>
      <w:marRight w:val="0"/>
      <w:marTop w:val="0"/>
      <w:marBottom w:val="0"/>
      <w:divBdr>
        <w:top w:val="none" w:sz="0" w:space="0" w:color="auto"/>
        <w:left w:val="none" w:sz="0" w:space="0" w:color="auto"/>
        <w:bottom w:val="none" w:sz="0" w:space="0" w:color="auto"/>
        <w:right w:val="none" w:sz="0" w:space="0" w:color="auto"/>
      </w:divBdr>
    </w:div>
    <w:div w:id="1291714661">
      <w:bodyDiv w:val="1"/>
      <w:marLeft w:val="0"/>
      <w:marRight w:val="0"/>
      <w:marTop w:val="0"/>
      <w:marBottom w:val="0"/>
      <w:divBdr>
        <w:top w:val="none" w:sz="0" w:space="0" w:color="auto"/>
        <w:left w:val="none" w:sz="0" w:space="0" w:color="auto"/>
        <w:bottom w:val="none" w:sz="0" w:space="0" w:color="auto"/>
        <w:right w:val="none" w:sz="0" w:space="0" w:color="auto"/>
      </w:divBdr>
    </w:div>
    <w:div w:id="1299799560">
      <w:bodyDiv w:val="1"/>
      <w:marLeft w:val="0"/>
      <w:marRight w:val="0"/>
      <w:marTop w:val="0"/>
      <w:marBottom w:val="0"/>
      <w:divBdr>
        <w:top w:val="none" w:sz="0" w:space="0" w:color="auto"/>
        <w:left w:val="none" w:sz="0" w:space="0" w:color="auto"/>
        <w:bottom w:val="none" w:sz="0" w:space="0" w:color="auto"/>
        <w:right w:val="none" w:sz="0" w:space="0" w:color="auto"/>
      </w:divBdr>
    </w:div>
    <w:div w:id="1300723551">
      <w:bodyDiv w:val="1"/>
      <w:marLeft w:val="0"/>
      <w:marRight w:val="0"/>
      <w:marTop w:val="0"/>
      <w:marBottom w:val="0"/>
      <w:divBdr>
        <w:top w:val="none" w:sz="0" w:space="0" w:color="auto"/>
        <w:left w:val="none" w:sz="0" w:space="0" w:color="auto"/>
        <w:bottom w:val="none" w:sz="0" w:space="0" w:color="auto"/>
        <w:right w:val="none" w:sz="0" w:space="0" w:color="auto"/>
      </w:divBdr>
    </w:div>
    <w:div w:id="1303730101">
      <w:bodyDiv w:val="1"/>
      <w:marLeft w:val="0"/>
      <w:marRight w:val="0"/>
      <w:marTop w:val="0"/>
      <w:marBottom w:val="0"/>
      <w:divBdr>
        <w:top w:val="none" w:sz="0" w:space="0" w:color="auto"/>
        <w:left w:val="none" w:sz="0" w:space="0" w:color="auto"/>
        <w:bottom w:val="none" w:sz="0" w:space="0" w:color="auto"/>
        <w:right w:val="none" w:sz="0" w:space="0" w:color="auto"/>
      </w:divBdr>
    </w:div>
    <w:div w:id="1307081048">
      <w:bodyDiv w:val="1"/>
      <w:marLeft w:val="0"/>
      <w:marRight w:val="0"/>
      <w:marTop w:val="0"/>
      <w:marBottom w:val="0"/>
      <w:divBdr>
        <w:top w:val="none" w:sz="0" w:space="0" w:color="auto"/>
        <w:left w:val="none" w:sz="0" w:space="0" w:color="auto"/>
        <w:bottom w:val="none" w:sz="0" w:space="0" w:color="auto"/>
        <w:right w:val="none" w:sz="0" w:space="0" w:color="auto"/>
      </w:divBdr>
    </w:div>
    <w:div w:id="1314872952">
      <w:bodyDiv w:val="1"/>
      <w:marLeft w:val="0"/>
      <w:marRight w:val="0"/>
      <w:marTop w:val="0"/>
      <w:marBottom w:val="0"/>
      <w:divBdr>
        <w:top w:val="none" w:sz="0" w:space="0" w:color="auto"/>
        <w:left w:val="none" w:sz="0" w:space="0" w:color="auto"/>
        <w:bottom w:val="none" w:sz="0" w:space="0" w:color="auto"/>
        <w:right w:val="none" w:sz="0" w:space="0" w:color="auto"/>
      </w:divBdr>
    </w:div>
    <w:div w:id="1317413727">
      <w:bodyDiv w:val="1"/>
      <w:marLeft w:val="0"/>
      <w:marRight w:val="0"/>
      <w:marTop w:val="0"/>
      <w:marBottom w:val="0"/>
      <w:divBdr>
        <w:top w:val="none" w:sz="0" w:space="0" w:color="auto"/>
        <w:left w:val="none" w:sz="0" w:space="0" w:color="auto"/>
        <w:bottom w:val="none" w:sz="0" w:space="0" w:color="auto"/>
        <w:right w:val="none" w:sz="0" w:space="0" w:color="auto"/>
      </w:divBdr>
    </w:div>
    <w:div w:id="1334410195">
      <w:bodyDiv w:val="1"/>
      <w:marLeft w:val="0"/>
      <w:marRight w:val="0"/>
      <w:marTop w:val="0"/>
      <w:marBottom w:val="0"/>
      <w:divBdr>
        <w:top w:val="none" w:sz="0" w:space="0" w:color="auto"/>
        <w:left w:val="none" w:sz="0" w:space="0" w:color="auto"/>
        <w:bottom w:val="none" w:sz="0" w:space="0" w:color="auto"/>
        <w:right w:val="none" w:sz="0" w:space="0" w:color="auto"/>
      </w:divBdr>
    </w:div>
    <w:div w:id="1335449234">
      <w:bodyDiv w:val="1"/>
      <w:marLeft w:val="0"/>
      <w:marRight w:val="0"/>
      <w:marTop w:val="0"/>
      <w:marBottom w:val="0"/>
      <w:divBdr>
        <w:top w:val="none" w:sz="0" w:space="0" w:color="auto"/>
        <w:left w:val="none" w:sz="0" w:space="0" w:color="auto"/>
        <w:bottom w:val="none" w:sz="0" w:space="0" w:color="auto"/>
        <w:right w:val="none" w:sz="0" w:space="0" w:color="auto"/>
      </w:divBdr>
    </w:div>
    <w:div w:id="1338657763">
      <w:bodyDiv w:val="1"/>
      <w:marLeft w:val="0"/>
      <w:marRight w:val="0"/>
      <w:marTop w:val="0"/>
      <w:marBottom w:val="0"/>
      <w:divBdr>
        <w:top w:val="none" w:sz="0" w:space="0" w:color="auto"/>
        <w:left w:val="none" w:sz="0" w:space="0" w:color="auto"/>
        <w:bottom w:val="none" w:sz="0" w:space="0" w:color="auto"/>
        <w:right w:val="none" w:sz="0" w:space="0" w:color="auto"/>
      </w:divBdr>
    </w:div>
    <w:div w:id="1339040070">
      <w:bodyDiv w:val="1"/>
      <w:marLeft w:val="0"/>
      <w:marRight w:val="0"/>
      <w:marTop w:val="0"/>
      <w:marBottom w:val="0"/>
      <w:divBdr>
        <w:top w:val="none" w:sz="0" w:space="0" w:color="auto"/>
        <w:left w:val="none" w:sz="0" w:space="0" w:color="auto"/>
        <w:bottom w:val="none" w:sz="0" w:space="0" w:color="auto"/>
        <w:right w:val="none" w:sz="0" w:space="0" w:color="auto"/>
      </w:divBdr>
    </w:div>
    <w:div w:id="1343321398">
      <w:bodyDiv w:val="1"/>
      <w:marLeft w:val="0"/>
      <w:marRight w:val="0"/>
      <w:marTop w:val="0"/>
      <w:marBottom w:val="0"/>
      <w:divBdr>
        <w:top w:val="none" w:sz="0" w:space="0" w:color="auto"/>
        <w:left w:val="none" w:sz="0" w:space="0" w:color="auto"/>
        <w:bottom w:val="none" w:sz="0" w:space="0" w:color="auto"/>
        <w:right w:val="none" w:sz="0" w:space="0" w:color="auto"/>
      </w:divBdr>
    </w:div>
    <w:div w:id="1350792497">
      <w:bodyDiv w:val="1"/>
      <w:marLeft w:val="0"/>
      <w:marRight w:val="0"/>
      <w:marTop w:val="0"/>
      <w:marBottom w:val="0"/>
      <w:divBdr>
        <w:top w:val="none" w:sz="0" w:space="0" w:color="auto"/>
        <w:left w:val="none" w:sz="0" w:space="0" w:color="auto"/>
        <w:bottom w:val="none" w:sz="0" w:space="0" w:color="auto"/>
        <w:right w:val="none" w:sz="0" w:space="0" w:color="auto"/>
      </w:divBdr>
    </w:div>
    <w:div w:id="1363288055">
      <w:bodyDiv w:val="1"/>
      <w:marLeft w:val="0"/>
      <w:marRight w:val="0"/>
      <w:marTop w:val="0"/>
      <w:marBottom w:val="0"/>
      <w:divBdr>
        <w:top w:val="none" w:sz="0" w:space="0" w:color="auto"/>
        <w:left w:val="none" w:sz="0" w:space="0" w:color="auto"/>
        <w:bottom w:val="none" w:sz="0" w:space="0" w:color="auto"/>
        <w:right w:val="none" w:sz="0" w:space="0" w:color="auto"/>
      </w:divBdr>
    </w:div>
    <w:div w:id="1365445644">
      <w:bodyDiv w:val="1"/>
      <w:marLeft w:val="0"/>
      <w:marRight w:val="0"/>
      <w:marTop w:val="0"/>
      <w:marBottom w:val="0"/>
      <w:divBdr>
        <w:top w:val="none" w:sz="0" w:space="0" w:color="auto"/>
        <w:left w:val="none" w:sz="0" w:space="0" w:color="auto"/>
        <w:bottom w:val="none" w:sz="0" w:space="0" w:color="auto"/>
        <w:right w:val="none" w:sz="0" w:space="0" w:color="auto"/>
      </w:divBdr>
    </w:div>
    <w:div w:id="1373921163">
      <w:bodyDiv w:val="1"/>
      <w:marLeft w:val="0"/>
      <w:marRight w:val="0"/>
      <w:marTop w:val="0"/>
      <w:marBottom w:val="0"/>
      <w:divBdr>
        <w:top w:val="none" w:sz="0" w:space="0" w:color="auto"/>
        <w:left w:val="none" w:sz="0" w:space="0" w:color="auto"/>
        <w:bottom w:val="none" w:sz="0" w:space="0" w:color="auto"/>
        <w:right w:val="none" w:sz="0" w:space="0" w:color="auto"/>
      </w:divBdr>
    </w:div>
    <w:div w:id="1381901760">
      <w:bodyDiv w:val="1"/>
      <w:marLeft w:val="0"/>
      <w:marRight w:val="0"/>
      <w:marTop w:val="0"/>
      <w:marBottom w:val="0"/>
      <w:divBdr>
        <w:top w:val="none" w:sz="0" w:space="0" w:color="auto"/>
        <w:left w:val="none" w:sz="0" w:space="0" w:color="auto"/>
        <w:bottom w:val="none" w:sz="0" w:space="0" w:color="auto"/>
        <w:right w:val="none" w:sz="0" w:space="0" w:color="auto"/>
      </w:divBdr>
    </w:div>
    <w:div w:id="1388139516">
      <w:bodyDiv w:val="1"/>
      <w:marLeft w:val="0"/>
      <w:marRight w:val="0"/>
      <w:marTop w:val="0"/>
      <w:marBottom w:val="0"/>
      <w:divBdr>
        <w:top w:val="none" w:sz="0" w:space="0" w:color="auto"/>
        <w:left w:val="none" w:sz="0" w:space="0" w:color="auto"/>
        <w:bottom w:val="none" w:sz="0" w:space="0" w:color="auto"/>
        <w:right w:val="none" w:sz="0" w:space="0" w:color="auto"/>
      </w:divBdr>
    </w:div>
    <w:div w:id="1407071240">
      <w:bodyDiv w:val="1"/>
      <w:marLeft w:val="0"/>
      <w:marRight w:val="0"/>
      <w:marTop w:val="0"/>
      <w:marBottom w:val="0"/>
      <w:divBdr>
        <w:top w:val="none" w:sz="0" w:space="0" w:color="auto"/>
        <w:left w:val="none" w:sz="0" w:space="0" w:color="auto"/>
        <w:bottom w:val="none" w:sz="0" w:space="0" w:color="auto"/>
        <w:right w:val="none" w:sz="0" w:space="0" w:color="auto"/>
      </w:divBdr>
    </w:div>
    <w:div w:id="1409309753">
      <w:bodyDiv w:val="1"/>
      <w:marLeft w:val="0"/>
      <w:marRight w:val="0"/>
      <w:marTop w:val="0"/>
      <w:marBottom w:val="0"/>
      <w:divBdr>
        <w:top w:val="none" w:sz="0" w:space="0" w:color="auto"/>
        <w:left w:val="none" w:sz="0" w:space="0" w:color="auto"/>
        <w:bottom w:val="none" w:sz="0" w:space="0" w:color="auto"/>
        <w:right w:val="none" w:sz="0" w:space="0" w:color="auto"/>
      </w:divBdr>
    </w:div>
    <w:div w:id="1417165538">
      <w:bodyDiv w:val="1"/>
      <w:marLeft w:val="0"/>
      <w:marRight w:val="0"/>
      <w:marTop w:val="0"/>
      <w:marBottom w:val="0"/>
      <w:divBdr>
        <w:top w:val="none" w:sz="0" w:space="0" w:color="auto"/>
        <w:left w:val="none" w:sz="0" w:space="0" w:color="auto"/>
        <w:bottom w:val="none" w:sz="0" w:space="0" w:color="auto"/>
        <w:right w:val="none" w:sz="0" w:space="0" w:color="auto"/>
      </w:divBdr>
    </w:div>
    <w:div w:id="1429085836">
      <w:bodyDiv w:val="1"/>
      <w:marLeft w:val="0"/>
      <w:marRight w:val="0"/>
      <w:marTop w:val="0"/>
      <w:marBottom w:val="0"/>
      <w:divBdr>
        <w:top w:val="none" w:sz="0" w:space="0" w:color="auto"/>
        <w:left w:val="none" w:sz="0" w:space="0" w:color="auto"/>
        <w:bottom w:val="none" w:sz="0" w:space="0" w:color="auto"/>
        <w:right w:val="none" w:sz="0" w:space="0" w:color="auto"/>
      </w:divBdr>
    </w:div>
    <w:div w:id="1432624559">
      <w:bodyDiv w:val="1"/>
      <w:marLeft w:val="0"/>
      <w:marRight w:val="0"/>
      <w:marTop w:val="0"/>
      <w:marBottom w:val="0"/>
      <w:divBdr>
        <w:top w:val="none" w:sz="0" w:space="0" w:color="auto"/>
        <w:left w:val="none" w:sz="0" w:space="0" w:color="auto"/>
        <w:bottom w:val="none" w:sz="0" w:space="0" w:color="auto"/>
        <w:right w:val="none" w:sz="0" w:space="0" w:color="auto"/>
      </w:divBdr>
    </w:div>
    <w:div w:id="1442145652">
      <w:bodyDiv w:val="1"/>
      <w:marLeft w:val="0"/>
      <w:marRight w:val="0"/>
      <w:marTop w:val="0"/>
      <w:marBottom w:val="0"/>
      <w:divBdr>
        <w:top w:val="none" w:sz="0" w:space="0" w:color="auto"/>
        <w:left w:val="none" w:sz="0" w:space="0" w:color="auto"/>
        <w:bottom w:val="none" w:sz="0" w:space="0" w:color="auto"/>
        <w:right w:val="none" w:sz="0" w:space="0" w:color="auto"/>
      </w:divBdr>
    </w:div>
    <w:div w:id="1445612382">
      <w:bodyDiv w:val="1"/>
      <w:marLeft w:val="0"/>
      <w:marRight w:val="0"/>
      <w:marTop w:val="0"/>
      <w:marBottom w:val="0"/>
      <w:divBdr>
        <w:top w:val="none" w:sz="0" w:space="0" w:color="auto"/>
        <w:left w:val="none" w:sz="0" w:space="0" w:color="auto"/>
        <w:bottom w:val="none" w:sz="0" w:space="0" w:color="auto"/>
        <w:right w:val="none" w:sz="0" w:space="0" w:color="auto"/>
      </w:divBdr>
    </w:div>
    <w:div w:id="1456218321">
      <w:bodyDiv w:val="1"/>
      <w:marLeft w:val="0"/>
      <w:marRight w:val="0"/>
      <w:marTop w:val="0"/>
      <w:marBottom w:val="0"/>
      <w:divBdr>
        <w:top w:val="none" w:sz="0" w:space="0" w:color="auto"/>
        <w:left w:val="none" w:sz="0" w:space="0" w:color="auto"/>
        <w:bottom w:val="none" w:sz="0" w:space="0" w:color="auto"/>
        <w:right w:val="none" w:sz="0" w:space="0" w:color="auto"/>
      </w:divBdr>
    </w:div>
    <w:div w:id="1469128417">
      <w:bodyDiv w:val="1"/>
      <w:marLeft w:val="0"/>
      <w:marRight w:val="0"/>
      <w:marTop w:val="0"/>
      <w:marBottom w:val="0"/>
      <w:divBdr>
        <w:top w:val="none" w:sz="0" w:space="0" w:color="auto"/>
        <w:left w:val="none" w:sz="0" w:space="0" w:color="auto"/>
        <w:bottom w:val="none" w:sz="0" w:space="0" w:color="auto"/>
        <w:right w:val="none" w:sz="0" w:space="0" w:color="auto"/>
      </w:divBdr>
    </w:div>
    <w:div w:id="1475952021">
      <w:bodyDiv w:val="1"/>
      <w:marLeft w:val="0"/>
      <w:marRight w:val="0"/>
      <w:marTop w:val="0"/>
      <w:marBottom w:val="0"/>
      <w:divBdr>
        <w:top w:val="none" w:sz="0" w:space="0" w:color="auto"/>
        <w:left w:val="none" w:sz="0" w:space="0" w:color="auto"/>
        <w:bottom w:val="none" w:sz="0" w:space="0" w:color="auto"/>
        <w:right w:val="none" w:sz="0" w:space="0" w:color="auto"/>
      </w:divBdr>
    </w:div>
    <w:div w:id="1497959362">
      <w:bodyDiv w:val="1"/>
      <w:marLeft w:val="0"/>
      <w:marRight w:val="0"/>
      <w:marTop w:val="0"/>
      <w:marBottom w:val="0"/>
      <w:divBdr>
        <w:top w:val="none" w:sz="0" w:space="0" w:color="auto"/>
        <w:left w:val="none" w:sz="0" w:space="0" w:color="auto"/>
        <w:bottom w:val="none" w:sz="0" w:space="0" w:color="auto"/>
        <w:right w:val="none" w:sz="0" w:space="0" w:color="auto"/>
      </w:divBdr>
    </w:div>
    <w:div w:id="1502893671">
      <w:bodyDiv w:val="1"/>
      <w:marLeft w:val="0"/>
      <w:marRight w:val="0"/>
      <w:marTop w:val="0"/>
      <w:marBottom w:val="0"/>
      <w:divBdr>
        <w:top w:val="none" w:sz="0" w:space="0" w:color="auto"/>
        <w:left w:val="none" w:sz="0" w:space="0" w:color="auto"/>
        <w:bottom w:val="none" w:sz="0" w:space="0" w:color="auto"/>
        <w:right w:val="none" w:sz="0" w:space="0" w:color="auto"/>
      </w:divBdr>
    </w:div>
    <w:div w:id="1504859501">
      <w:bodyDiv w:val="1"/>
      <w:marLeft w:val="0"/>
      <w:marRight w:val="0"/>
      <w:marTop w:val="0"/>
      <w:marBottom w:val="0"/>
      <w:divBdr>
        <w:top w:val="none" w:sz="0" w:space="0" w:color="auto"/>
        <w:left w:val="none" w:sz="0" w:space="0" w:color="auto"/>
        <w:bottom w:val="none" w:sz="0" w:space="0" w:color="auto"/>
        <w:right w:val="none" w:sz="0" w:space="0" w:color="auto"/>
      </w:divBdr>
    </w:div>
    <w:div w:id="1510801533">
      <w:bodyDiv w:val="1"/>
      <w:marLeft w:val="0"/>
      <w:marRight w:val="0"/>
      <w:marTop w:val="0"/>
      <w:marBottom w:val="0"/>
      <w:divBdr>
        <w:top w:val="none" w:sz="0" w:space="0" w:color="auto"/>
        <w:left w:val="none" w:sz="0" w:space="0" w:color="auto"/>
        <w:bottom w:val="none" w:sz="0" w:space="0" w:color="auto"/>
        <w:right w:val="none" w:sz="0" w:space="0" w:color="auto"/>
      </w:divBdr>
    </w:div>
    <w:div w:id="1514880340">
      <w:bodyDiv w:val="1"/>
      <w:marLeft w:val="0"/>
      <w:marRight w:val="0"/>
      <w:marTop w:val="0"/>
      <w:marBottom w:val="0"/>
      <w:divBdr>
        <w:top w:val="none" w:sz="0" w:space="0" w:color="auto"/>
        <w:left w:val="none" w:sz="0" w:space="0" w:color="auto"/>
        <w:bottom w:val="none" w:sz="0" w:space="0" w:color="auto"/>
        <w:right w:val="none" w:sz="0" w:space="0" w:color="auto"/>
      </w:divBdr>
    </w:div>
    <w:div w:id="1515656755">
      <w:bodyDiv w:val="1"/>
      <w:marLeft w:val="0"/>
      <w:marRight w:val="0"/>
      <w:marTop w:val="0"/>
      <w:marBottom w:val="0"/>
      <w:divBdr>
        <w:top w:val="none" w:sz="0" w:space="0" w:color="auto"/>
        <w:left w:val="none" w:sz="0" w:space="0" w:color="auto"/>
        <w:bottom w:val="none" w:sz="0" w:space="0" w:color="auto"/>
        <w:right w:val="none" w:sz="0" w:space="0" w:color="auto"/>
      </w:divBdr>
    </w:div>
    <w:div w:id="1528058543">
      <w:bodyDiv w:val="1"/>
      <w:marLeft w:val="0"/>
      <w:marRight w:val="0"/>
      <w:marTop w:val="0"/>
      <w:marBottom w:val="0"/>
      <w:divBdr>
        <w:top w:val="none" w:sz="0" w:space="0" w:color="auto"/>
        <w:left w:val="none" w:sz="0" w:space="0" w:color="auto"/>
        <w:bottom w:val="none" w:sz="0" w:space="0" w:color="auto"/>
        <w:right w:val="none" w:sz="0" w:space="0" w:color="auto"/>
      </w:divBdr>
    </w:div>
    <w:div w:id="1535190942">
      <w:bodyDiv w:val="1"/>
      <w:marLeft w:val="0"/>
      <w:marRight w:val="0"/>
      <w:marTop w:val="0"/>
      <w:marBottom w:val="0"/>
      <w:divBdr>
        <w:top w:val="none" w:sz="0" w:space="0" w:color="auto"/>
        <w:left w:val="none" w:sz="0" w:space="0" w:color="auto"/>
        <w:bottom w:val="none" w:sz="0" w:space="0" w:color="auto"/>
        <w:right w:val="none" w:sz="0" w:space="0" w:color="auto"/>
      </w:divBdr>
    </w:div>
    <w:div w:id="1536040597">
      <w:bodyDiv w:val="1"/>
      <w:marLeft w:val="0"/>
      <w:marRight w:val="0"/>
      <w:marTop w:val="0"/>
      <w:marBottom w:val="0"/>
      <w:divBdr>
        <w:top w:val="none" w:sz="0" w:space="0" w:color="auto"/>
        <w:left w:val="none" w:sz="0" w:space="0" w:color="auto"/>
        <w:bottom w:val="none" w:sz="0" w:space="0" w:color="auto"/>
        <w:right w:val="none" w:sz="0" w:space="0" w:color="auto"/>
      </w:divBdr>
    </w:div>
    <w:div w:id="1539857070">
      <w:bodyDiv w:val="1"/>
      <w:marLeft w:val="0"/>
      <w:marRight w:val="0"/>
      <w:marTop w:val="0"/>
      <w:marBottom w:val="0"/>
      <w:divBdr>
        <w:top w:val="none" w:sz="0" w:space="0" w:color="auto"/>
        <w:left w:val="none" w:sz="0" w:space="0" w:color="auto"/>
        <w:bottom w:val="none" w:sz="0" w:space="0" w:color="auto"/>
        <w:right w:val="none" w:sz="0" w:space="0" w:color="auto"/>
      </w:divBdr>
    </w:div>
    <w:div w:id="1545630632">
      <w:bodyDiv w:val="1"/>
      <w:marLeft w:val="0"/>
      <w:marRight w:val="0"/>
      <w:marTop w:val="0"/>
      <w:marBottom w:val="0"/>
      <w:divBdr>
        <w:top w:val="none" w:sz="0" w:space="0" w:color="auto"/>
        <w:left w:val="none" w:sz="0" w:space="0" w:color="auto"/>
        <w:bottom w:val="none" w:sz="0" w:space="0" w:color="auto"/>
        <w:right w:val="none" w:sz="0" w:space="0" w:color="auto"/>
      </w:divBdr>
    </w:div>
    <w:div w:id="1552842368">
      <w:bodyDiv w:val="1"/>
      <w:marLeft w:val="0"/>
      <w:marRight w:val="0"/>
      <w:marTop w:val="0"/>
      <w:marBottom w:val="0"/>
      <w:divBdr>
        <w:top w:val="none" w:sz="0" w:space="0" w:color="auto"/>
        <w:left w:val="none" w:sz="0" w:space="0" w:color="auto"/>
        <w:bottom w:val="none" w:sz="0" w:space="0" w:color="auto"/>
        <w:right w:val="none" w:sz="0" w:space="0" w:color="auto"/>
      </w:divBdr>
    </w:div>
    <w:div w:id="1553662365">
      <w:bodyDiv w:val="1"/>
      <w:marLeft w:val="0"/>
      <w:marRight w:val="0"/>
      <w:marTop w:val="0"/>
      <w:marBottom w:val="0"/>
      <w:divBdr>
        <w:top w:val="none" w:sz="0" w:space="0" w:color="auto"/>
        <w:left w:val="none" w:sz="0" w:space="0" w:color="auto"/>
        <w:bottom w:val="none" w:sz="0" w:space="0" w:color="auto"/>
        <w:right w:val="none" w:sz="0" w:space="0" w:color="auto"/>
      </w:divBdr>
    </w:div>
    <w:div w:id="1556888957">
      <w:bodyDiv w:val="1"/>
      <w:marLeft w:val="0"/>
      <w:marRight w:val="0"/>
      <w:marTop w:val="0"/>
      <w:marBottom w:val="0"/>
      <w:divBdr>
        <w:top w:val="none" w:sz="0" w:space="0" w:color="auto"/>
        <w:left w:val="none" w:sz="0" w:space="0" w:color="auto"/>
        <w:bottom w:val="none" w:sz="0" w:space="0" w:color="auto"/>
        <w:right w:val="none" w:sz="0" w:space="0" w:color="auto"/>
      </w:divBdr>
    </w:div>
    <w:div w:id="1571034725">
      <w:bodyDiv w:val="1"/>
      <w:marLeft w:val="0"/>
      <w:marRight w:val="0"/>
      <w:marTop w:val="0"/>
      <w:marBottom w:val="0"/>
      <w:divBdr>
        <w:top w:val="none" w:sz="0" w:space="0" w:color="auto"/>
        <w:left w:val="none" w:sz="0" w:space="0" w:color="auto"/>
        <w:bottom w:val="none" w:sz="0" w:space="0" w:color="auto"/>
        <w:right w:val="none" w:sz="0" w:space="0" w:color="auto"/>
      </w:divBdr>
    </w:div>
    <w:div w:id="1584991971">
      <w:bodyDiv w:val="1"/>
      <w:marLeft w:val="0"/>
      <w:marRight w:val="0"/>
      <w:marTop w:val="0"/>
      <w:marBottom w:val="0"/>
      <w:divBdr>
        <w:top w:val="none" w:sz="0" w:space="0" w:color="auto"/>
        <w:left w:val="none" w:sz="0" w:space="0" w:color="auto"/>
        <w:bottom w:val="none" w:sz="0" w:space="0" w:color="auto"/>
        <w:right w:val="none" w:sz="0" w:space="0" w:color="auto"/>
      </w:divBdr>
    </w:div>
    <w:div w:id="1601252147">
      <w:bodyDiv w:val="1"/>
      <w:marLeft w:val="0"/>
      <w:marRight w:val="0"/>
      <w:marTop w:val="0"/>
      <w:marBottom w:val="0"/>
      <w:divBdr>
        <w:top w:val="none" w:sz="0" w:space="0" w:color="auto"/>
        <w:left w:val="none" w:sz="0" w:space="0" w:color="auto"/>
        <w:bottom w:val="none" w:sz="0" w:space="0" w:color="auto"/>
        <w:right w:val="none" w:sz="0" w:space="0" w:color="auto"/>
      </w:divBdr>
    </w:div>
    <w:div w:id="1603806416">
      <w:bodyDiv w:val="1"/>
      <w:marLeft w:val="0"/>
      <w:marRight w:val="0"/>
      <w:marTop w:val="0"/>
      <w:marBottom w:val="0"/>
      <w:divBdr>
        <w:top w:val="none" w:sz="0" w:space="0" w:color="auto"/>
        <w:left w:val="none" w:sz="0" w:space="0" w:color="auto"/>
        <w:bottom w:val="none" w:sz="0" w:space="0" w:color="auto"/>
        <w:right w:val="none" w:sz="0" w:space="0" w:color="auto"/>
      </w:divBdr>
    </w:div>
    <w:div w:id="1612348895">
      <w:bodyDiv w:val="1"/>
      <w:marLeft w:val="0"/>
      <w:marRight w:val="0"/>
      <w:marTop w:val="0"/>
      <w:marBottom w:val="0"/>
      <w:divBdr>
        <w:top w:val="none" w:sz="0" w:space="0" w:color="auto"/>
        <w:left w:val="none" w:sz="0" w:space="0" w:color="auto"/>
        <w:bottom w:val="none" w:sz="0" w:space="0" w:color="auto"/>
        <w:right w:val="none" w:sz="0" w:space="0" w:color="auto"/>
      </w:divBdr>
    </w:div>
    <w:div w:id="1615744915">
      <w:bodyDiv w:val="1"/>
      <w:marLeft w:val="0"/>
      <w:marRight w:val="0"/>
      <w:marTop w:val="0"/>
      <w:marBottom w:val="0"/>
      <w:divBdr>
        <w:top w:val="none" w:sz="0" w:space="0" w:color="auto"/>
        <w:left w:val="none" w:sz="0" w:space="0" w:color="auto"/>
        <w:bottom w:val="none" w:sz="0" w:space="0" w:color="auto"/>
        <w:right w:val="none" w:sz="0" w:space="0" w:color="auto"/>
      </w:divBdr>
    </w:div>
    <w:div w:id="1629701095">
      <w:bodyDiv w:val="1"/>
      <w:marLeft w:val="0"/>
      <w:marRight w:val="0"/>
      <w:marTop w:val="0"/>
      <w:marBottom w:val="0"/>
      <w:divBdr>
        <w:top w:val="none" w:sz="0" w:space="0" w:color="auto"/>
        <w:left w:val="none" w:sz="0" w:space="0" w:color="auto"/>
        <w:bottom w:val="none" w:sz="0" w:space="0" w:color="auto"/>
        <w:right w:val="none" w:sz="0" w:space="0" w:color="auto"/>
      </w:divBdr>
    </w:div>
    <w:div w:id="1661811232">
      <w:bodyDiv w:val="1"/>
      <w:marLeft w:val="0"/>
      <w:marRight w:val="0"/>
      <w:marTop w:val="0"/>
      <w:marBottom w:val="0"/>
      <w:divBdr>
        <w:top w:val="none" w:sz="0" w:space="0" w:color="auto"/>
        <w:left w:val="none" w:sz="0" w:space="0" w:color="auto"/>
        <w:bottom w:val="none" w:sz="0" w:space="0" w:color="auto"/>
        <w:right w:val="none" w:sz="0" w:space="0" w:color="auto"/>
      </w:divBdr>
    </w:div>
    <w:div w:id="1666007983">
      <w:bodyDiv w:val="1"/>
      <w:marLeft w:val="0"/>
      <w:marRight w:val="0"/>
      <w:marTop w:val="0"/>
      <w:marBottom w:val="0"/>
      <w:divBdr>
        <w:top w:val="none" w:sz="0" w:space="0" w:color="auto"/>
        <w:left w:val="none" w:sz="0" w:space="0" w:color="auto"/>
        <w:bottom w:val="none" w:sz="0" w:space="0" w:color="auto"/>
        <w:right w:val="none" w:sz="0" w:space="0" w:color="auto"/>
      </w:divBdr>
    </w:div>
    <w:div w:id="1682657044">
      <w:bodyDiv w:val="1"/>
      <w:marLeft w:val="0"/>
      <w:marRight w:val="0"/>
      <w:marTop w:val="0"/>
      <w:marBottom w:val="0"/>
      <w:divBdr>
        <w:top w:val="none" w:sz="0" w:space="0" w:color="auto"/>
        <w:left w:val="none" w:sz="0" w:space="0" w:color="auto"/>
        <w:bottom w:val="none" w:sz="0" w:space="0" w:color="auto"/>
        <w:right w:val="none" w:sz="0" w:space="0" w:color="auto"/>
      </w:divBdr>
    </w:div>
    <w:div w:id="1682854924">
      <w:bodyDiv w:val="1"/>
      <w:marLeft w:val="0"/>
      <w:marRight w:val="0"/>
      <w:marTop w:val="0"/>
      <w:marBottom w:val="0"/>
      <w:divBdr>
        <w:top w:val="none" w:sz="0" w:space="0" w:color="auto"/>
        <w:left w:val="none" w:sz="0" w:space="0" w:color="auto"/>
        <w:bottom w:val="none" w:sz="0" w:space="0" w:color="auto"/>
        <w:right w:val="none" w:sz="0" w:space="0" w:color="auto"/>
      </w:divBdr>
    </w:div>
    <w:div w:id="1688410729">
      <w:bodyDiv w:val="1"/>
      <w:marLeft w:val="0"/>
      <w:marRight w:val="0"/>
      <w:marTop w:val="0"/>
      <w:marBottom w:val="0"/>
      <w:divBdr>
        <w:top w:val="none" w:sz="0" w:space="0" w:color="auto"/>
        <w:left w:val="none" w:sz="0" w:space="0" w:color="auto"/>
        <w:bottom w:val="none" w:sz="0" w:space="0" w:color="auto"/>
        <w:right w:val="none" w:sz="0" w:space="0" w:color="auto"/>
      </w:divBdr>
    </w:div>
    <w:div w:id="1693263715">
      <w:bodyDiv w:val="1"/>
      <w:marLeft w:val="0"/>
      <w:marRight w:val="0"/>
      <w:marTop w:val="0"/>
      <w:marBottom w:val="0"/>
      <w:divBdr>
        <w:top w:val="none" w:sz="0" w:space="0" w:color="auto"/>
        <w:left w:val="none" w:sz="0" w:space="0" w:color="auto"/>
        <w:bottom w:val="none" w:sz="0" w:space="0" w:color="auto"/>
        <w:right w:val="none" w:sz="0" w:space="0" w:color="auto"/>
      </w:divBdr>
    </w:div>
    <w:div w:id="1705520973">
      <w:bodyDiv w:val="1"/>
      <w:marLeft w:val="0"/>
      <w:marRight w:val="0"/>
      <w:marTop w:val="0"/>
      <w:marBottom w:val="0"/>
      <w:divBdr>
        <w:top w:val="none" w:sz="0" w:space="0" w:color="auto"/>
        <w:left w:val="none" w:sz="0" w:space="0" w:color="auto"/>
        <w:bottom w:val="none" w:sz="0" w:space="0" w:color="auto"/>
        <w:right w:val="none" w:sz="0" w:space="0" w:color="auto"/>
      </w:divBdr>
    </w:div>
    <w:div w:id="1708215523">
      <w:bodyDiv w:val="1"/>
      <w:marLeft w:val="0"/>
      <w:marRight w:val="0"/>
      <w:marTop w:val="0"/>
      <w:marBottom w:val="0"/>
      <w:divBdr>
        <w:top w:val="none" w:sz="0" w:space="0" w:color="auto"/>
        <w:left w:val="none" w:sz="0" w:space="0" w:color="auto"/>
        <w:bottom w:val="none" w:sz="0" w:space="0" w:color="auto"/>
        <w:right w:val="none" w:sz="0" w:space="0" w:color="auto"/>
      </w:divBdr>
    </w:div>
    <w:div w:id="1731879247">
      <w:bodyDiv w:val="1"/>
      <w:marLeft w:val="0"/>
      <w:marRight w:val="0"/>
      <w:marTop w:val="0"/>
      <w:marBottom w:val="0"/>
      <w:divBdr>
        <w:top w:val="none" w:sz="0" w:space="0" w:color="auto"/>
        <w:left w:val="none" w:sz="0" w:space="0" w:color="auto"/>
        <w:bottom w:val="none" w:sz="0" w:space="0" w:color="auto"/>
        <w:right w:val="none" w:sz="0" w:space="0" w:color="auto"/>
      </w:divBdr>
    </w:div>
    <w:div w:id="1734310950">
      <w:bodyDiv w:val="1"/>
      <w:marLeft w:val="0"/>
      <w:marRight w:val="0"/>
      <w:marTop w:val="0"/>
      <w:marBottom w:val="0"/>
      <w:divBdr>
        <w:top w:val="none" w:sz="0" w:space="0" w:color="auto"/>
        <w:left w:val="none" w:sz="0" w:space="0" w:color="auto"/>
        <w:bottom w:val="none" w:sz="0" w:space="0" w:color="auto"/>
        <w:right w:val="none" w:sz="0" w:space="0" w:color="auto"/>
      </w:divBdr>
    </w:div>
    <w:div w:id="1738042798">
      <w:bodyDiv w:val="1"/>
      <w:marLeft w:val="0"/>
      <w:marRight w:val="0"/>
      <w:marTop w:val="0"/>
      <w:marBottom w:val="0"/>
      <w:divBdr>
        <w:top w:val="none" w:sz="0" w:space="0" w:color="auto"/>
        <w:left w:val="none" w:sz="0" w:space="0" w:color="auto"/>
        <w:bottom w:val="none" w:sz="0" w:space="0" w:color="auto"/>
        <w:right w:val="none" w:sz="0" w:space="0" w:color="auto"/>
      </w:divBdr>
    </w:div>
    <w:div w:id="1750732497">
      <w:bodyDiv w:val="1"/>
      <w:marLeft w:val="0"/>
      <w:marRight w:val="0"/>
      <w:marTop w:val="0"/>
      <w:marBottom w:val="0"/>
      <w:divBdr>
        <w:top w:val="none" w:sz="0" w:space="0" w:color="auto"/>
        <w:left w:val="none" w:sz="0" w:space="0" w:color="auto"/>
        <w:bottom w:val="none" w:sz="0" w:space="0" w:color="auto"/>
        <w:right w:val="none" w:sz="0" w:space="0" w:color="auto"/>
      </w:divBdr>
    </w:div>
    <w:div w:id="1752891413">
      <w:bodyDiv w:val="1"/>
      <w:marLeft w:val="0"/>
      <w:marRight w:val="0"/>
      <w:marTop w:val="0"/>
      <w:marBottom w:val="0"/>
      <w:divBdr>
        <w:top w:val="none" w:sz="0" w:space="0" w:color="auto"/>
        <w:left w:val="none" w:sz="0" w:space="0" w:color="auto"/>
        <w:bottom w:val="none" w:sz="0" w:space="0" w:color="auto"/>
        <w:right w:val="none" w:sz="0" w:space="0" w:color="auto"/>
      </w:divBdr>
    </w:div>
    <w:div w:id="1762488415">
      <w:bodyDiv w:val="1"/>
      <w:marLeft w:val="0"/>
      <w:marRight w:val="0"/>
      <w:marTop w:val="0"/>
      <w:marBottom w:val="0"/>
      <w:divBdr>
        <w:top w:val="none" w:sz="0" w:space="0" w:color="auto"/>
        <w:left w:val="none" w:sz="0" w:space="0" w:color="auto"/>
        <w:bottom w:val="none" w:sz="0" w:space="0" w:color="auto"/>
        <w:right w:val="none" w:sz="0" w:space="0" w:color="auto"/>
      </w:divBdr>
    </w:div>
    <w:div w:id="1769353925">
      <w:bodyDiv w:val="1"/>
      <w:marLeft w:val="0"/>
      <w:marRight w:val="0"/>
      <w:marTop w:val="0"/>
      <w:marBottom w:val="0"/>
      <w:divBdr>
        <w:top w:val="none" w:sz="0" w:space="0" w:color="auto"/>
        <w:left w:val="none" w:sz="0" w:space="0" w:color="auto"/>
        <w:bottom w:val="none" w:sz="0" w:space="0" w:color="auto"/>
        <w:right w:val="none" w:sz="0" w:space="0" w:color="auto"/>
      </w:divBdr>
    </w:div>
    <w:div w:id="1780418128">
      <w:bodyDiv w:val="1"/>
      <w:marLeft w:val="0"/>
      <w:marRight w:val="0"/>
      <w:marTop w:val="0"/>
      <w:marBottom w:val="0"/>
      <w:divBdr>
        <w:top w:val="none" w:sz="0" w:space="0" w:color="auto"/>
        <w:left w:val="none" w:sz="0" w:space="0" w:color="auto"/>
        <w:bottom w:val="none" w:sz="0" w:space="0" w:color="auto"/>
        <w:right w:val="none" w:sz="0" w:space="0" w:color="auto"/>
      </w:divBdr>
    </w:div>
    <w:div w:id="1784104751">
      <w:bodyDiv w:val="1"/>
      <w:marLeft w:val="0"/>
      <w:marRight w:val="0"/>
      <w:marTop w:val="0"/>
      <w:marBottom w:val="0"/>
      <w:divBdr>
        <w:top w:val="none" w:sz="0" w:space="0" w:color="auto"/>
        <w:left w:val="none" w:sz="0" w:space="0" w:color="auto"/>
        <w:bottom w:val="none" w:sz="0" w:space="0" w:color="auto"/>
        <w:right w:val="none" w:sz="0" w:space="0" w:color="auto"/>
      </w:divBdr>
    </w:div>
    <w:div w:id="1789008610">
      <w:bodyDiv w:val="1"/>
      <w:marLeft w:val="0"/>
      <w:marRight w:val="0"/>
      <w:marTop w:val="0"/>
      <w:marBottom w:val="0"/>
      <w:divBdr>
        <w:top w:val="none" w:sz="0" w:space="0" w:color="auto"/>
        <w:left w:val="none" w:sz="0" w:space="0" w:color="auto"/>
        <w:bottom w:val="none" w:sz="0" w:space="0" w:color="auto"/>
        <w:right w:val="none" w:sz="0" w:space="0" w:color="auto"/>
      </w:divBdr>
    </w:div>
    <w:div w:id="1798062963">
      <w:bodyDiv w:val="1"/>
      <w:marLeft w:val="0"/>
      <w:marRight w:val="0"/>
      <w:marTop w:val="0"/>
      <w:marBottom w:val="0"/>
      <w:divBdr>
        <w:top w:val="none" w:sz="0" w:space="0" w:color="auto"/>
        <w:left w:val="none" w:sz="0" w:space="0" w:color="auto"/>
        <w:bottom w:val="none" w:sz="0" w:space="0" w:color="auto"/>
        <w:right w:val="none" w:sz="0" w:space="0" w:color="auto"/>
      </w:divBdr>
    </w:div>
    <w:div w:id="1800029229">
      <w:bodyDiv w:val="1"/>
      <w:marLeft w:val="0"/>
      <w:marRight w:val="0"/>
      <w:marTop w:val="0"/>
      <w:marBottom w:val="0"/>
      <w:divBdr>
        <w:top w:val="none" w:sz="0" w:space="0" w:color="auto"/>
        <w:left w:val="none" w:sz="0" w:space="0" w:color="auto"/>
        <w:bottom w:val="none" w:sz="0" w:space="0" w:color="auto"/>
        <w:right w:val="none" w:sz="0" w:space="0" w:color="auto"/>
      </w:divBdr>
    </w:div>
    <w:div w:id="1803301330">
      <w:bodyDiv w:val="1"/>
      <w:marLeft w:val="0"/>
      <w:marRight w:val="0"/>
      <w:marTop w:val="0"/>
      <w:marBottom w:val="0"/>
      <w:divBdr>
        <w:top w:val="none" w:sz="0" w:space="0" w:color="auto"/>
        <w:left w:val="none" w:sz="0" w:space="0" w:color="auto"/>
        <w:bottom w:val="none" w:sz="0" w:space="0" w:color="auto"/>
        <w:right w:val="none" w:sz="0" w:space="0" w:color="auto"/>
      </w:divBdr>
    </w:div>
    <w:div w:id="1805194173">
      <w:bodyDiv w:val="1"/>
      <w:marLeft w:val="0"/>
      <w:marRight w:val="0"/>
      <w:marTop w:val="0"/>
      <w:marBottom w:val="0"/>
      <w:divBdr>
        <w:top w:val="none" w:sz="0" w:space="0" w:color="auto"/>
        <w:left w:val="none" w:sz="0" w:space="0" w:color="auto"/>
        <w:bottom w:val="none" w:sz="0" w:space="0" w:color="auto"/>
        <w:right w:val="none" w:sz="0" w:space="0" w:color="auto"/>
      </w:divBdr>
    </w:div>
    <w:div w:id="1811825391">
      <w:bodyDiv w:val="1"/>
      <w:marLeft w:val="0"/>
      <w:marRight w:val="0"/>
      <w:marTop w:val="0"/>
      <w:marBottom w:val="0"/>
      <w:divBdr>
        <w:top w:val="none" w:sz="0" w:space="0" w:color="auto"/>
        <w:left w:val="none" w:sz="0" w:space="0" w:color="auto"/>
        <w:bottom w:val="none" w:sz="0" w:space="0" w:color="auto"/>
        <w:right w:val="none" w:sz="0" w:space="0" w:color="auto"/>
      </w:divBdr>
    </w:div>
    <w:div w:id="1816726794">
      <w:bodyDiv w:val="1"/>
      <w:marLeft w:val="0"/>
      <w:marRight w:val="0"/>
      <w:marTop w:val="0"/>
      <w:marBottom w:val="0"/>
      <w:divBdr>
        <w:top w:val="none" w:sz="0" w:space="0" w:color="auto"/>
        <w:left w:val="none" w:sz="0" w:space="0" w:color="auto"/>
        <w:bottom w:val="none" w:sz="0" w:space="0" w:color="auto"/>
        <w:right w:val="none" w:sz="0" w:space="0" w:color="auto"/>
      </w:divBdr>
    </w:div>
    <w:div w:id="1818956675">
      <w:bodyDiv w:val="1"/>
      <w:marLeft w:val="0"/>
      <w:marRight w:val="0"/>
      <w:marTop w:val="0"/>
      <w:marBottom w:val="0"/>
      <w:divBdr>
        <w:top w:val="none" w:sz="0" w:space="0" w:color="auto"/>
        <w:left w:val="none" w:sz="0" w:space="0" w:color="auto"/>
        <w:bottom w:val="none" w:sz="0" w:space="0" w:color="auto"/>
        <w:right w:val="none" w:sz="0" w:space="0" w:color="auto"/>
      </w:divBdr>
    </w:div>
    <w:div w:id="1823232096">
      <w:bodyDiv w:val="1"/>
      <w:marLeft w:val="0"/>
      <w:marRight w:val="0"/>
      <w:marTop w:val="0"/>
      <w:marBottom w:val="0"/>
      <w:divBdr>
        <w:top w:val="none" w:sz="0" w:space="0" w:color="auto"/>
        <w:left w:val="none" w:sz="0" w:space="0" w:color="auto"/>
        <w:bottom w:val="none" w:sz="0" w:space="0" w:color="auto"/>
        <w:right w:val="none" w:sz="0" w:space="0" w:color="auto"/>
      </w:divBdr>
    </w:div>
    <w:div w:id="1834636901">
      <w:bodyDiv w:val="1"/>
      <w:marLeft w:val="0"/>
      <w:marRight w:val="0"/>
      <w:marTop w:val="0"/>
      <w:marBottom w:val="0"/>
      <w:divBdr>
        <w:top w:val="none" w:sz="0" w:space="0" w:color="auto"/>
        <w:left w:val="none" w:sz="0" w:space="0" w:color="auto"/>
        <w:bottom w:val="none" w:sz="0" w:space="0" w:color="auto"/>
        <w:right w:val="none" w:sz="0" w:space="0" w:color="auto"/>
      </w:divBdr>
    </w:div>
    <w:div w:id="1837918020">
      <w:bodyDiv w:val="1"/>
      <w:marLeft w:val="0"/>
      <w:marRight w:val="0"/>
      <w:marTop w:val="0"/>
      <w:marBottom w:val="0"/>
      <w:divBdr>
        <w:top w:val="none" w:sz="0" w:space="0" w:color="auto"/>
        <w:left w:val="none" w:sz="0" w:space="0" w:color="auto"/>
        <w:bottom w:val="none" w:sz="0" w:space="0" w:color="auto"/>
        <w:right w:val="none" w:sz="0" w:space="0" w:color="auto"/>
      </w:divBdr>
    </w:div>
    <w:div w:id="1838501595">
      <w:bodyDiv w:val="1"/>
      <w:marLeft w:val="0"/>
      <w:marRight w:val="0"/>
      <w:marTop w:val="0"/>
      <w:marBottom w:val="0"/>
      <w:divBdr>
        <w:top w:val="none" w:sz="0" w:space="0" w:color="auto"/>
        <w:left w:val="none" w:sz="0" w:space="0" w:color="auto"/>
        <w:bottom w:val="none" w:sz="0" w:space="0" w:color="auto"/>
        <w:right w:val="none" w:sz="0" w:space="0" w:color="auto"/>
      </w:divBdr>
    </w:div>
    <w:div w:id="1855152009">
      <w:bodyDiv w:val="1"/>
      <w:marLeft w:val="0"/>
      <w:marRight w:val="0"/>
      <w:marTop w:val="0"/>
      <w:marBottom w:val="0"/>
      <w:divBdr>
        <w:top w:val="none" w:sz="0" w:space="0" w:color="auto"/>
        <w:left w:val="none" w:sz="0" w:space="0" w:color="auto"/>
        <w:bottom w:val="none" w:sz="0" w:space="0" w:color="auto"/>
        <w:right w:val="none" w:sz="0" w:space="0" w:color="auto"/>
      </w:divBdr>
    </w:div>
    <w:div w:id="1855605069">
      <w:bodyDiv w:val="1"/>
      <w:marLeft w:val="0"/>
      <w:marRight w:val="0"/>
      <w:marTop w:val="0"/>
      <w:marBottom w:val="0"/>
      <w:divBdr>
        <w:top w:val="none" w:sz="0" w:space="0" w:color="auto"/>
        <w:left w:val="none" w:sz="0" w:space="0" w:color="auto"/>
        <w:bottom w:val="none" w:sz="0" w:space="0" w:color="auto"/>
        <w:right w:val="none" w:sz="0" w:space="0" w:color="auto"/>
      </w:divBdr>
    </w:div>
    <w:div w:id="1870677263">
      <w:bodyDiv w:val="1"/>
      <w:marLeft w:val="0"/>
      <w:marRight w:val="0"/>
      <w:marTop w:val="0"/>
      <w:marBottom w:val="0"/>
      <w:divBdr>
        <w:top w:val="none" w:sz="0" w:space="0" w:color="auto"/>
        <w:left w:val="none" w:sz="0" w:space="0" w:color="auto"/>
        <w:bottom w:val="none" w:sz="0" w:space="0" w:color="auto"/>
        <w:right w:val="none" w:sz="0" w:space="0" w:color="auto"/>
      </w:divBdr>
    </w:div>
    <w:div w:id="1874226610">
      <w:bodyDiv w:val="1"/>
      <w:marLeft w:val="0"/>
      <w:marRight w:val="0"/>
      <w:marTop w:val="0"/>
      <w:marBottom w:val="0"/>
      <w:divBdr>
        <w:top w:val="none" w:sz="0" w:space="0" w:color="auto"/>
        <w:left w:val="none" w:sz="0" w:space="0" w:color="auto"/>
        <w:bottom w:val="none" w:sz="0" w:space="0" w:color="auto"/>
        <w:right w:val="none" w:sz="0" w:space="0" w:color="auto"/>
      </w:divBdr>
    </w:div>
    <w:div w:id="1878077353">
      <w:bodyDiv w:val="1"/>
      <w:marLeft w:val="0"/>
      <w:marRight w:val="0"/>
      <w:marTop w:val="0"/>
      <w:marBottom w:val="0"/>
      <w:divBdr>
        <w:top w:val="none" w:sz="0" w:space="0" w:color="auto"/>
        <w:left w:val="none" w:sz="0" w:space="0" w:color="auto"/>
        <w:bottom w:val="none" w:sz="0" w:space="0" w:color="auto"/>
        <w:right w:val="none" w:sz="0" w:space="0" w:color="auto"/>
      </w:divBdr>
    </w:div>
    <w:div w:id="1878350044">
      <w:bodyDiv w:val="1"/>
      <w:marLeft w:val="0"/>
      <w:marRight w:val="0"/>
      <w:marTop w:val="0"/>
      <w:marBottom w:val="0"/>
      <w:divBdr>
        <w:top w:val="none" w:sz="0" w:space="0" w:color="auto"/>
        <w:left w:val="none" w:sz="0" w:space="0" w:color="auto"/>
        <w:bottom w:val="none" w:sz="0" w:space="0" w:color="auto"/>
        <w:right w:val="none" w:sz="0" w:space="0" w:color="auto"/>
      </w:divBdr>
    </w:div>
    <w:div w:id="1889146227">
      <w:bodyDiv w:val="1"/>
      <w:marLeft w:val="0"/>
      <w:marRight w:val="0"/>
      <w:marTop w:val="0"/>
      <w:marBottom w:val="0"/>
      <w:divBdr>
        <w:top w:val="none" w:sz="0" w:space="0" w:color="auto"/>
        <w:left w:val="none" w:sz="0" w:space="0" w:color="auto"/>
        <w:bottom w:val="none" w:sz="0" w:space="0" w:color="auto"/>
        <w:right w:val="none" w:sz="0" w:space="0" w:color="auto"/>
      </w:divBdr>
    </w:div>
    <w:div w:id="1893418699">
      <w:bodyDiv w:val="1"/>
      <w:marLeft w:val="0"/>
      <w:marRight w:val="0"/>
      <w:marTop w:val="0"/>
      <w:marBottom w:val="0"/>
      <w:divBdr>
        <w:top w:val="none" w:sz="0" w:space="0" w:color="auto"/>
        <w:left w:val="none" w:sz="0" w:space="0" w:color="auto"/>
        <w:bottom w:val="none" w:sz="0" w:space="0" w:color="auto"/>
        <w:right w:val="none" w:sz="0" w:space="0" w:color="auto"/>
      </w:divBdr>
    </w:div>
    <w:div w:id="1901862672">
      <w:bodyDiv w:val="1"/>
      <w:marLeft w:val="0"/>
      <w:marRight w:val="0"/>
      <w:marTop w:val="0"/>
      <w:marBottom w:val="0"/>
      <w:divBdr>
        <w:top w:val="none" w:sz="0" w:space="0" w:color="auto"/>
        <w:left w:val="none" w:sz="0" w:space="0" w:color="auto"/>
        <w:bottom w:val="none" w:sz="0" w:space="0" w:color="auto"/>
        <w:right w:val="none" w:sz="0" w:space="0" w:color="auto"/>
      </w:divBdr>
    </w:div>
    <w:div w:id="1902667417">
      <w:bodyDiv w:val="1"/>
      <w:marLeft w:val="0"/>
      <w:marRight w:val="0"/>
      <w:marTop w:val="0"/>
      <w:marBottom w:val="0"/>
      <w:divBdr>
        <w:top w:val="none" w:sz="0" w:space="0" w:color="auto"/>
        <w:left w:val="none" w:sz="0" w:space="0" w:color="auto"/>
        <w:bottom w:val="none" w:sz="0" w:space="0" w:color="auto"/>
        <w:right w:val="none" w:sz="0" w:space="0" w:color="auto"/>
      </w:divBdr>
    </w:div>
    <w:div w:id="1904026506">
      <w:bodyDiv w:val="1"/>
      <w:marLeft w:val="0"/>
      <w:marRight w:val="0"/>
      <w:marTop w:val="0"/>
      <w:marBottom w:val="0"/>
      <w:divBdr>
        <w:top w:val="none" w:sz="0" w:space="0" w:color="auto"/>
        <w:left w:val="none" w:sz="0" w:space="0" w:color="auto"/>
        <w:bottom w:val="none" w:sz="0" w:space="0" w:color="auto"/>
        <w:right w:val="none" w:sz="0" w:space="0" w:color="auto"/>
      </w:divBdr>
    </w:div>
    <w:div w:id="1905872231">
      <w:bodyDiv w:val="1"/>
      <w:marLeft w:val="0"/>
      <w:marRight w:val="0"/>
      <w:marTop w:val="0"/>
      <w:marBottom w:val="0"/>
      <w:divBdr>
        <w:top w:val="none" w:sz="0" w:space="0" w:color="auto"/>
        <w:left w:val="none" w:sz="0" w:space="0" w:color="auto"/>
        <w:bottom w:val="none" w:sz="0" w:space="0" w:color="auto"/>
        <w:right w:val="none" w:sz="0" w:space="0" w:color="auto"/>
      </w:divBdr>
    </w:div>
    <w:div w:id="1908304196">
      <w:bodyDiv w:val="1"/>
      <w:marLeft w:val="0"/>
      <w:marRight w:val="0"/>
      <w:marTop w:val="0"/>
      <w:marBottom w:val="0"/>
      <w:divBdr>
        <w:top w:val="none" w:sz="0" w:space="0" w:color="auto"/>
        <w:left w:val="none" w:sz="0" w:space="0" w:color="auto"/>
        <w:bottom w:val="none" w:sz="0" w:space="0" w:color="auto"/>
        <w:right w:val="none" w:sz="0" w:space="0" w:color="auto"/>
      </w:divBdr>
    </w:div>
    <w:div w:id="1914006524">
      <w:bodyDiv w:val="1"/>
      <w:marLeft w:val="0"/>
      <w:marRight w:val="0"/>
      <w:marTop w:val="0"/>
      <w:marBottom w:val="0"/>
      <w:divBdr>
        <w:top w:val="none" w:sz="0" w:space="0" w:color="auto"/>
        <w:left w:val="none" w:sz="0" w:space="0" w:color="auto"/>
        <w:bottom w:val="none" w:sz="0" w:space="0" w:color="auto"/>
        <w:right w:val="none" w:sz="0" w:space="0" w:color="auto"/>
      </w:divBdr>
    </w:div>
    <w:div w:id="1943217282">
      <w:bodyDiv w:val="1"/>
      <w:marLeft w:val="0"/>
      <w:marRight w:val="0"/>
      <w:marTop w:val="0"/>
      <w:marBottom w:val="0"/>
      <w:divBdr>
        <w:top w:val="none" w:sz="0" w:space="0" w:color="auto"/>
        <w:left w:val="none" w:sz="0" w:space="0" w:color="auto"/>
        <w:bottom w:val="none" w:sz="0" w:space="0" w:color="auto"/>
        <w:right w:val="none" w:sz="0" w:space="0" w:color="auto"/>
      </w:divBdr>
    </w:div>
    <w:div w:id="1952396472">
      <w:bodyDiv w:val="1"/>
      <w:marLeft w:val="0"/>
      <w:marRight w:val="0"/>
      <w:marTop w:val="0"/>
      <w:marBottom w:val="0"/>
      <w:divBdr>
        <w:top w:val="none" w:sz="0" w:space="0" w:color="auto"/>
        <w:left w:val="none" w:sz="0" w:space="0" w:color="auto"/>
        <w:bottom w:val="none" w:sz="0" w:space="0" w:color="auto"/>
        <w:right w:val="none" w:sz="0" w:space="0" w:color="auto"/>
      </w:divBdr>
    </w:div>
    <w:div w:id="1954902311">
      <w:bodyDiv w:val="1"/>
      <w:marLeft w:val="0"/>
      <w:marRight w:val="0"/>
      <w:marTop w:val="0"/>
      <w:marBottom w:val="0"/>
      <w:divBdr>
        <w:top w:val="none" w:sz="0" w:space="0" w:color="auto"/>
        <w:left w:val="none" w:sz="0" w:space="0" w:color="auto"/>
        <w:bottom w:val="none" w:sz="0" w:space="0" w:color="auto"/>
        <w:right w:val="none" w:sz="0" w:space="0" w:color="auto"/>
      </w:divBdr>
    </w:div>
    <w:div w:id="1971813576">
      <w:bodyDiv w:val="1"/>
      <w:marLeft w:val="0"/>
      <w:marRight w:val="0"/>
      <w:marTop w:val="0"/>
      <w:marBottom w:val="0"/>
      <w:divBdr>
        <w:top w:val="none" w:sz="0" w:space="0" w:color="auto"/>
        <w:left w:val="none" w:sz="0" w:space="0" w:color="auto"/>
        <w:bottom w:val="none" w:sz="0" w:space="0" w:color="auto"/>
        <w:right w:val="none" w:sz="0" w:space="0" w:color="auto"/>
      </w:divBdr>
    </w:div>
    <w:div w:id="1973899607">
      <w:bodyDiv w:val="1"/>
      <w:marLeft w:val="0"/>
      <w:marRight w:val="0"/>
      <w:marTop w:val="0"/>
      <w:marBottom w:val="0"/>
      <w:divBdr>
        <w:top w:val="none" w:sz="0" w:space="0" w:color="auto"/>
        <w:left w:val="none" w:sz="0" w:space="0" w:color="auto"/>
        <w:bottom w:val="none" w:sz="0" w:space="0" w:color="auto"/>
        <w:right w:val="none" w:sz="0" w:space="0" w:color="auto"/>
      </w:divBdr>
    </w:div>
    <w:div w:id="1977711571">
      <w:bodyDiv w:val="1"/>
      <w:marLeft w:val="0"/>
      <w:marRight w:val="0"/>
      <w:marTop w:val="0"/>
      <w:marBottom w:val="0"/>
      <w:divBdr>
        <w:top w:val="none" w:sz="0" w:space="0" w:color="auto"/>
        <w:left w:val="none" w:sz="0" w:space="0" w:color="auto"/>
        <w:bottom w:val="none" w:sz="0" w:space="0" w:color="auto"/>
        <w:right w:val="none" w:sz="0" w:space="0" w:color="auto"/>
      </w:divBdr>
    </w:div>
    <w:div w:id="1996761874">
      <w:bodyDiv w:val="1"/>
      <w:marLeft w:val="0"/>
      <w:marRight w:val="0"/>
      <w:marTop w:val="0"/>
      <w:marBottom w:val="0"/>
      <w:divBdr>
        <w:top w:val="none" w:sz="0" w:space="0" w:color="auto"/>
        <w:left w:val="none" w:sz="0" w:space="0" w:color="auto"/>
        <w:bottom w:val="none" w:sz="0" w:space="0" w:color="auto"/>
        <w:right w:val="none" w:sz="0" w:space="0" w:color="auto"/>
      </w:divBdr>
    </w:div>
    <w:div w:id="1997687450">
      <w:bodyDiv w:val="1"/>
      <w:marLeft w:val="0"/>
      <w:marRight w:val="0"/>
      <w:marTop w:val="0"/>
      <w:marBottom w:val="0"/>
      <w:divBdr>
        <w:top w:val="none" w:sz="0" w:space="0" w:color="auto"/>
        <w:left w:val="none" w:sz="0" w:space="0" w:color="auto"/>
        <w:bottom w:val="none" w:sz="0" w:space="0" w:color="auto"/>
        <w:right w:val="none" w:sz="0" w:space="0" w:color="auto"/>
      </w:divBdr>
    </w:div>
    <w:div w:id="2002393783">
      <w:bodyDiv w:val="1"/>
      <w:marLeft w:val="0"/>
      <w:marRight w:val="0"/>
      <w:marTop w:val="0"/>
      <w:marBottom w:val="0"/>
      <w:divBdr>
        <w:top w:val="none" w:sz="0" w:space="0" w:color="auto"/>
        <w:left w:val="none" w:sz="0" w:space="0" w:color="auto"/>
        <w:bottom w:val="none" w:sz="0" w:space="0" w:color="auto"/>
        <w:right w:val="none" w:sz="0" w:space="0" w:color="auto"/>
      </w:divBdr>
    </w:div>
    <w:div w:id="2005276824">
      <w:bodyDiv w:val="1"/>
      <w:marLeft w:val="0"/>
      <w:marRight w:val="0"/>
      <w:marTop w:val="0"/>
      <w:marBottom w:val="0"/>
      <w:divBdr>
        <w:top w:val="none" w:sz="0" w:space="0" w:color="auto"/>
        <w:left w:val="none" w:sz="0" w:space="0" w:color="auto"/>
        <w:bottom w:val="none" w:sz="0" w:space="0" w:color="auto"/>
        <w:right w:val="none" w:sz="0" w:space="0" w:color="auto"/>
      </w:divBdr>
    </w:div>
    <w:div w:id="2008090827">
      <w:bodyDiv w:val="1"/>
      <w:marLeft w:val="0"/>
      <w:marRight w:val="0"/>
      <w:marTop w:val="0"/>
      <w:marBottom w:val="0"/>
      <w:divBdr>
        <w:top w:val="none" w:sz="0" w:space="0" w:color="auto"/>
        <w:left w:val="none" w:sz="0" w:space="0" w:color="auto"/>
        <w:bottom w:val="none" w:sz="0" w:space="0" w:color="auto"/>
        <w:right w:val="none" w:sz="0" w:space="0" w:color="auto"/>
      </w:divBdr>
    </w:div>
    <w:div w:id="2026638898">
      <w:bodyDiv w:val="1"/>
      <w:marLeft w:val="0"/>
      <w:marRight w:val="0"/>
      <w:marTop w:val="0"/>
      <w:marBottom w:val="0"/>
      <w:divBdr>
        <w:top w:val="none" w:sz="0" w:space="0" w:color="auto"/>
        <w:left w:val="none" w:sz="0" w:space="0" w:color="auto"/>
        <w:bottom w:val="none" w:sz="0" w:space="0" w:color="auto"/>
        <w:right w:val="none" w:sz="0" w:space="0" w:color="auto"/>
      </w:divBdr>
    </w:div>
    <w:div w:id="2037850220">
      <w:bodyDiv w:val="1"/>
      <w:marLeft w:val="0"/>
      <w:marRight w:val="0"/>
      <w:marTop w:val="0"/>
      <w:marBottom w:val="0"/>
      <w:divBdr>
        <w:top w:val="none" w:sz="0" w:space="0" w:color="auto"/>
        <w:left w:val="none" w:sz="0" w:space="0" w:color="auto"/>
        <w:bottom w:val="none" w:sz="0" w:space="0" w:color="auto"/>
        <w:right w:val="none" w:sz="0" w:space="0" w:color="auto"/>
      </w:divBdr>
    </w:div>
    <w:div w:id="2038461685">
      <w:bodyDiv w:val="1"/>
      <w:marLeft w:val="0"/>
      <w:marRight w:val="0"/>
      <w:marTop w:val="0"/>
      <w:marBottom w:val="0"/>
      <w:divBdr>
        <w:top w:val="none" w:sz="0" w:space="0" w:color="auto"/>
        <w:left w:val="none" w:sz="0" w:space="0" w:color="auto"/>
        <w:bottom w:val="none" w:sz="0" w:space="0" w:color="auto"/>
        <w:right w:val="none" w:sz="0" w:space="0" w:color="auto"/>
      </w:divBdr>
    </w:div>
    <w:div w:id="2056659309">
      <w:bodyDiv w:val="1"/>
      <w:marLeft w:val="0"/>
      <w:marRight w:val="0"/>
      <w:marTop w:val="0"/>
      <w:marBottom w:val="0"/>
      <w:divBdr>
        <w:top w:val="none" w:sz="0" w:space="0" w:color="auto"/>
        <w:left w:val="none" w:sz="0" w:space="0" w:color="auto"/>
        <w:bottom w:val="none" w:sz="0" w:space="0" w:color="auto"/>
        <w:right w:val="none" w:sz="0" w:space="0" w:color="auto"/>
      </w:divBdr>
    </w:div>
    <w:div w:id="2060129063">
      <w:bodyDiv w:val="1"/>
      <w:marLeft w:val="0"/>
      <w:marRight w:val="0"/>
      <w:marTop w:val="0"/>
      <w:marBottom w:val="0"/>
      <w:divBdr>
        <w:top w:val="none" w:sz="0" w:space="0" w:color="auto"/>
        <w:left w:val="none" w:sz="0" w:space="0" w:color="auto"/>
        <w:bottom w:val="none" w:sz="0" w:space="0" w:color="auto"/>
        <w:right w:val="none" w:sz="0" w:space="0" w:color="auto"/>
      </w:divBdr>
    </w:div>
    <w:div w:id="2085880550">
      <w:bodyDiv w:val="1"/>
      <w:marLeft w:val="0"/>
      <w:marRight w:val="0"/>
      <w:marTop w:val="0"/>
      <w:marBottom w:val="0"/>
      <w:divBdr>
        <w:top w:val="none" w:sz="0" w:space="0" w:color="auto"/>
        <w:left w:val="none" w:sz="0" w:space="0" w:color="auto"/>
        <w:bottom w:val="none" w:sz="0" w:space="0" w:color="auto"/>
        <w:right w:val="none" w:sz="0" w:space="0" w:color="auto"/>
      </w:divBdr>
    </w:div>
    <w:div w:id="2094157567">
      <w:bodyDiv w:val="1"/>
      <w:marLeft w:val="0"/>
      <w:marRight w:val="0"/>
      <w:marTop w:val="0"/>
      <w:marBottom w:val="0"/>
      <w:divBdr>
        <w:top w:val="none" w:sz="0" w:space="0" w:color="auto"/>
        <w:left w:val="none" w:sz="0" w:space="0" w:color="auto"/>
        <w:bottom w:val="none" w:sz="0" w:space="0" w:color="auto"/>
        <w:right w:val="none" w:sz="0" w:space="0" w:color="auto"/>
      </w:divBdr>
    </w:div>
    <w:div w:id="2098868325">
      <w:bodyDiv w:val="1"/>
      <w:marLeft w:val="0"/>
      <w:marRight w:val="0"/>
      <w:marTop w:val="0"/>
      <w:marBottom w:val="0"/>
      <w:divBdr>
        <w:top w:val="none" w:sz="0" w:space="0" w:color="auto"/>
        <w:left w:val="none" w:sz="0" w:space="0" w:color="auto"/>
        <w:bottom w:val="none" w:sz="0" w:space="0" w:color="auto"/>
        <w:right w:val="none" w:sz="0" w:space="0" w:color="auto"/>
      </w:divBdr>
    </w:div>
    <w:div w:id="2104913331">
      <w:bodyDiv w:val="1"/>
      <w:marLeft w:val="0"/>
      <w:marRight w:val="0"/>
      <w:marTop w:val="0"/>
      <w:marBottom w:val="0"/>
      <w:divBdr>
        <w:top w:val="none" w:sz="0" w:space="0" w:color="auto"/>
        <w:left w:val="none" w:sz="0" w:space="0" w:color="auto"/>
        <w:bottom w:val="none" w:sz="0" w:space="0" w:color="auto"/>
        <w:right w:val="none" w:sz="0" w:space="0" w:color="auto"/>
      </w:divBdr>
    </w:div>
    <w:div w:id="2109234744">
      <w:bodyDiv w:val="1"/>
      <w:marLeft w:val="0"/>
      <w:marRight w:val="0"/>
      <w:marTop w:val="0"/>
      <w:marBottom w:val="0"/>
      <w:divBdr>
        <w:top w:val="none" w:sz="0" w:space="0" w:color="auto"/>
        <w:left w:val="none" w:sz="0" w:space="0" w:color="auto"/>
        <w:bottom w:val="none" w:sz="0" w:space="0" w:color="auto"/>
        <w:right w:val="none" w:sz="0" w:space="0" w:color="auto"/>
      </w:divBdr>
    </w:div>
    <w:div w:id="2111852770">
      <w:bodyDiv w:val="1"/>
      <w:marLeft w:val="0"/>
      <w:marRight w:val="0"/>
      <w:marTop w:val="0"/>
      <w:marBottom w:val="0"/>
      <w:divBdr>
        <w:top w:val="none" w:sz="0" w:space="0" w:color="auto"/>
        <w:left w:val="none" w:sz="0" w:space="0" w:color="auto"/>
        <w:bottom w:val="none" w:sz="0" w:space="0" w:color="auto"/>
        <w:right w:val="none" w:sz="0" w:space="0" w:color="auto"/>
      </w:divBdr>
    </w:div>
    <w:div w:id="2115786568">
      <w:bodyDiv w:val="1"/>
      <w:marLeft w:val="0"/>
      <w:marRight w:val="0"/>
      <w:marTop w:val="0"/>
      <w:marBottom w:val="0"/>
      <w:divBdr>
        <w:top w:val="none" w:sz="0" w:space="0" w:color="auto"/>
        <w:left w:val="none" w:sz="0" w:space="0" w:color="auto"/>
        <w:bottom w:val="none" w:sz="0" w:space="0" w:color="auto"/>
        <w:right w:val="none" w:sz="0" w:space="0" w:color="auto"/>
      </w:divBdr>
    </w:div>
    <w:div w:id="2122265568">
      <w:bodyDiv w:val="1"/>
      <w:marLeft w:val="0"/>
      <w:marRight w:val="0"/>
      <w:marTop w:val="0"/>
      <w:marBottom w:val="0"/>
      <w:divBdr>
        <w:top w:val="none" w:sz="0" w:space="0" w:color="auto"/>
        <w:left w:val="none" w:sz="0" w:space="0" w:color="auto"/>
        <w:bottom w:val="none" w:sz="0" w:space="0" w:color="auto"/>
        <w:right w:val="none" w:sz="0" w:space="0" w:color="auto"/>
      </w:divBdr>
    </w:div>
    <w:div w:id="2129086469">
      <w:bodyDiv w:val="1"/>
      <w:marLeft w:val="0"/>
      <w:marRight w:val="0"/>
      <w:marTop w:val="0"/>
      <w:marBottom w:val="0"/>
      <w:divBdr>
        <w:top w:val="none" w:sz="0" w:space="0" w:color="auto"/>
        <w:left w:val="none" w:sz="0" w:space="0" w:color="auto"/>
        <w:bottom w:val="none" w:sz="0" w:space="0" w:color="auto"/>
        <w:right w:val="none" w:sz="0" w:space="0" w:color="auto"/>
      </w:divBdr>
    </w:div>
    <w:div w:id="2142455346">
      <w:bodyDiv w:val="1"/>
      <w:marLeft w:val="0"/>
      <w:marRight w:val="0"/>
      <w:marTop w:val="0"/>
      <w:marBottom w:val="0"/>
      <w:divBdr>
        <w:top w:val="none" w:sz="0" w:space="0" w:color="auto"/>
        <w:left w:val="none" w:sz="0" w:space="0" w:color="auto"/>
        <w:bottom w:val="none" w:sz="0" w:space="0" w:color="auto"/>
        <w:right w:val="none" w:sz="0" w:space="0" w:color="auto"/>
      </w:divBdr>
    </w:div>
    <w:div w:id="214493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32B46AF26CBFA77F30934DFCAD5156C396D5A88EC8FB3DD6A2F53962E5F218F8AF2F683E709FBAA3O" TargetMode="External"/><Relationship Id="rId13" Type="http://schemas.openxmlformats.org/officeDocument/2006/relationships/hyperlink" Target="consultantplus://offline/ref=C932B46AF26CBFA77F30934DFCAD5156CE97D1AC8595F1358FAEF73E6DBAE51FB1A32E683971B9A8O" TargetMode="External"/><Relationship Id="rId18" Type="http://schemas.openxmlformats.org/officeDocument/2006/relationships/hyperlink" Target="consultantplus://offline/ref=C932B46AF26CBFA77F30934DFCAD5156C59BD5AD89C8FB3DD6A2F539B6A2O"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C932B46AF26CBFA77F30934DFCAD5156CE97D1AC8595F1358FAEF73E6DBAE51FB1A32E683E74B9AAO" TargetMode="External"/><Relationship Id="rId17" Type="http://schemas.openxmlformats.org/officeDocument/2006/relationships/hyperlink" Target="consultantplus://offline/ref=C932B46AF26CBFA77F30934DFCAD5156C29FD1AC86C8FB3DD6A2F539B6A2O" TargetMode="External"/><Relationship Id="rId2" Type="http://schemas.openxmlformats.org/officeDocument/2006/relationships/numbering" Target="numbering.xml"/><Relationship Id="rId16" Type="http://schemas.openxmlformats.org/officeDocument/2006/relationships/hyperlink" Target="consultantplus://offline/ref=C932B46AF26CBFA77F30934DFCAD5156CE97D1AC8595F1358FAEF73E6DBAE51FB1A32E683971B9A8O" TargetMode="External"/><Relationship Id="rId20" Type="http://schemas.openxmlformats.org/officeDocument/2006/relationships/hyperlink" Target="consultantplus://offline/ref=C932B46AF26CBFA77F30934DFCAD5156C59BD5AD89C8FB3DD6A2F539B6A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932B46AF26CBFA77F30934DFCAD5156C19ED6A888C8FB3DD6A2F53962E5F218F8AF2F683E709BBAAD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C932B46AF26CBFA77F30934DFCAD5156CE97D1AC8595F1358FAEF73E6DBAE51FB1A32E683E74B9AAO" TargetMode="External"/><Relationship Id="rId23" Type="http://schemas.openxmlformats.org/officeDocument/2006/relationships/fontTable" Target="fontTable.xml"/><Relationship Id="rId10" Type="http://schemas.openxmlformats.org/officeDocument/2006/relationships/hyperlink" Target="consultantplus://offline/ref=C932B46AF26CBFA77F30934DFCAD5156C59BD5AD89C8FB3DD6A2F539B6A2O" TargetMode="External"/><Relationship Id="rId19" Type="http://schemas.openxmlformats.org/officeDocument/2006/relationships/hyperlink" Target="consultantplus://offline/ref=C932B46AF26CBFA77F30934DFCAD5156C59BD5AD89C8FB3DD6A2F539B6A2O" TargetMode="External"/><Relationship Id="rId4" Type="http://schemas.openxmlformats.org/officeDocument/2006/relationships/settings" Target="settings.xml"/><Relationship Id="rId9" Type="http://schemas.openxmlformats.org/officeDocument/2006/relationships/hyperlink" Target="consultantplus://offline/ref=C932B46AF26CBFA77F30934DFCAD5156C19ED6A888C8FB3DD6A2F53962E5F218F8AF2F683E709BBAADO" TargetMode="External"/><Relationship Id="rId14" Type="http://schemas.openxmlformats.org/officeDocument/2006/relationships/hyperlink" Target="consultantplus://offline/ref=C932B46AF26CBFA77F30934DFCAD5156C19ED6A888C8FB3DD6A2F53962E5F218F8AF2F683E709BBAADO" TargetMode="Externa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0D403-40A9-4A5B-9A0E-BC839EBBD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3663</Words>
  <Characters>20885</Characters>
  <Application>Microsoft Office Word</Application>
  <DocSecurity>0</DocSecurity>
  <Lines>174</Lines>
  <Paragraphs>48</Paragraphs>
  <ScaleCrop>false</ScaleCrop>
  <HeadingPairs>
    <vt:vector size="2" baseType="variant">
      <vt:variant>
        <vt:lpstr>Название</vt:lpstr>
      </vt:variant>
      <vt:variant>
        <vt:i4>1</vt:i4>
      </vt:variant>
    </vt:vector>
  </HeadingPairs>
  <TitlesOfParts>
    <vt:vector size="1" baseType="lpstr">
      <vt:lpstr>Тарифное соглашение</vt:lpstr>
    </vt:vector>
  </TitlesOfParts>
  <Company>SPecialiST RePack</Company>
  <LinksUpToDate>false</LinksUpToDate>
  <CharactersWithSpaces>24500</CharactersWithSpaces>
  <SharedDoc>false</SharedDoc>
  <HLinks>
    <vt:vector size="78" baseType="variant">
      <vt:variant>
        <vt:i4>7340083</vt:i4>
      </vt:variant>
      <vt:variant>
        <vt:i4>36</vt:i4>
      </vt:variant>
      <vt:variant>
        <vt:i4>0</vt:i4>
      </vt:variant>
      <vt:variant>
        <vt:i4>5</vt:i4>
      </vt:variant>
      <vt:variant>
        <vt:lpwstr>consultantplus://offline/ref=C932B46AF26CBFA77F30934DFCAD5156C59BD5AD89C8FB3DD6A2F539B6A2O</vt:lpwstr>
      </vt:variant>
      <vt:variant>
        <vt:lpwstr/>
      </vt:variant>
      <vt:variant>
        <vt:i4>7340083</vt:i4>
      </vt:variant>
      <vt:variant>
        <vt:i4>33</vt:i4>
      </vt:variant>
      <vt:variant>
        <vt:i4>0</vt:i4>
      </vt:variant>
      <vt:variant>
        <vt:i4>5</vt:i4>
      </vt:variant>
      <vt:variant>
        <vt:lpwstr>consultantplus://offline/ref=C932B46AF26CBFA77F30934DFCAD5156C59BD5AD89C8FB3DD6A2F539B6A2O</vt:lpwstr>
      </vt:variant>
      <vt:variant>
        <vt:lpwstr/>
      </vt:variant>
      <vt:variant>
        <vt:i4>7340083</vt:i4>
      </vt:variant>
      <vt:variant>
        <vt:i4>30</vt:i4>
      </vt:variant>
      <vt:variant>
        <vt:i4>0</vt:i4>
      </vt:variant>
      <vt:variant>
        <vt:i4>5</vt:i4>
      </vt:variant>
      <vt:variant>
        <vt:lpwstr>consultantplus://offline/ref=C932B46AF26CBFA77F30934DFCAD5156C59BD5AD89C8FB3DD6A2F539B6A2O</vt:lpwstr>
      </vt:variant>
      <vt:variant>
        <vt:lpwstr/>
      </vt:variant>
      <vt:variant>
        <vt:i4>7340092</vt:i4>
      </vt:variant>
      <vt:variant>
        <vt:i4>27</vt:i4>
      </vt:variant>
      <vt:variant>
        <vt:i4>0</vt:i4>
      </vt:variant>
      <vt:variant>
        <vt:i4>5</vt:i4>
      </vt:variant>
      <vt:variant>
        <vt:lpwstr>consultantplus://offline/ref=C932B46AF26CBFA77F30934DFCAD5156C29FD1AC86C8FB3DD6A2F539B6A2O</vt:lpwstr>
      </vt:variant>
      <vt:variant>
        <vt:lpwstr/>
      </vt:variant>
      <vt:variant>
        <vt:i4>7667819</vt:i4>
      </vt:variant>
      <vt:variant>
        <vt:i4>24</vt:i4>
      </vt:variant>
      <vt:variant>
        <vt:i4>0</vt:i4>
      </vt:variant>
      <vt:variant>
        <vt:i4>5</vt:i4>
      </vt:variant>
      <vt:variant>
        <vt:lpwstr>consultantplus://offline/ref=C932B46AF26CBFA77F30934DFCAD5156CE97D1AC8595F1358FAEF73E6DBAE51FB1A32E683971B9A8O</vt:lpwstr>
      </vt:variant>
      <vt:variant>
        <vt:lpwstr/>
      </vt:variant>
      <vt:variant>
        <vt:i4>7667819</vt:i4>
      </vt:variant>
      <vt:variant>
        <vt:i4>21</vt:i4>
      </vt:variant>
      <vt:variant>
        <vt:i4>0</vt:i4>
      </vt:variant>
      <vt:variant>
        <vt:i4>5</vt:i4>
      </vt:variant>
      <vt:variant>
        <vt:lpwstr>consultantplus://offline/ref=C932B46AF26CBFA77F30934DFCAD5156CE97D1AC8595F1358FAEF73E6DBAE51FB1A32E683E74B9AAO</vt:lpwstr>
      </vt:variant>
      <vt:variant>
        <vt:lpwstr/>
      </vt:variant>
      <vt:variant>
        <vt:i4>4849749</vt:i4>
      </vt:variant>
      <vt:variant>
        <vt:i4>18</vt:i4>
      </vt:variant>
      <vt:variant>
        <vt:i4>0</vt:i4>
      </vt:variant>
      <vt:variant>
        <vt:i4>5</vt:i4>
      </vt:variant>
      <vt:variant>
        <vt:lpwstr>consultantplus://offline/ref=C932B46AF26CBFA77F30934DFCAD5156C19ED6A888C8FB3DD6A2F53962E5F218F8AF2F683E709BBAADO</vt:lpwstr>
      </vt:variant>
      <vt:variant>
        <vt:lpwstr/>
      </vt:variant>
      <vt:variant>
        <vt:i4>7667819</vt:i4>
      </vt:variant>
      <vt:variant>
        <vt:i4>15</vt:i4>
      </vt:variant>
      <vt:variant>
        <vt:i4>0</vt:i4>
      </vt:variant>
      <vt:variant>
        <vt:i4>5</vt:i4>
      </vt:variant>
      <vt:variant>
        <vt:lpwstr>consultantplus://offline/ref=C932B46AF26CBFA77F30934DFCAD5156CE97D1AC8595F1358FAEF73E6DBAE51FB1A32E683971B9A8O</vt:lpwstr>
      </vt:variant>
      <vt:variant>
        <vt:lpwstr/>
      </vt:variant>
      <vt:variant>
        <vt:i4>7667819</vt:i4>
      </vt:variant>
      <vt:variant>
        <vt:i4>12</vt:i4>
      </vt:variant>
      <vt:variant>
        <vt:i4>0</vt:i4>
      </vt:variant>
      <vt:variant>
        <vt:i4>5</vt:i4>
      </vt:variant>
      <vt:variant>
        <vt:lpwstr>consultantplus://offline/ref=C932B46AF26CBFA77F30934DFCAD5156CE97D1AC8595F1358FAEF73E6DBAE51FB1A32E683E74B9AAO</vt:lpwstr>
      </vt:variant>
      <vt:variant>
        <vt:lpwstr/>
      </vt:variant>
      <vt:variant>
        <vt:i4>4849749</vt:i4>
      </vt:variant>
      <vt:variant>
        <vt:i4>9</vt:i4>
      </vt:variant>
      <vt:variant>
        <vt:i4>0</vt:i4>
      </vt:variant>
      <vt:variant>
        <vt:i4>5</vt:i4>
      </vt:variant>
      <vt:variant>
        <vt:lpwstr>consultantplus://offline/ref=C932B46AF26CBFA77F30934DFCAD5156C19ED6A888C8FB3DD6A2F53962E5F218F8AF2F683E709BBAADO</vt:lpwstr>
      </vt:variant>
      <vt:variant>
        <vt:lpwstr/>
      </vt:variant>
      <vt:variant>
        <vt:i4>7340083</vt:i4>
      </vt:variant>
      <vt:variant>
        <vt:i4>6</vt:i4>
      </vt:variant>
      <vt:variant>
        <vt:i4>0</vt:i4>
      </vt:variant>
      <vt:variant>
        <vt:i4>5</vt:i4>
      </vt:variant>
      <vt:variant>
        <vt:lpwstr>consultantplus://offline/ref=C932B46AF26CBFA77F30934DFCAD5156C59BD5AD89C8FB3DD6A2F539B6A2O</vt:lpwstr>
      </vt:variant>
      <vt:variant>
        <vt:lpwstr/>
      </vt:variant>
      <vt:variant>
        <vt:i4>4849749</vt:i4>
      </vt:variant>
      <vt:variant>
        <vt:i4>3</vt:i4>
      </vt:variant>
      <vt:variant>
        <vt:i4>0</vt:i4>
      </vt:variant>
      <vt:variant>
        <vt:i4>5</vt:i4>
      </vt:variant>
      <vt:variant>
        <vt:lpwstr>consultantplus://offline/ref=C932B46AF26CBFA77F30934DFCAD5156C19ED6A888C8FB3DD6A2F53962E5F218F8AF2F683E709BBAADO</vt:lpwstr>
      </vt:variant>
      <vt:variant>
        <vt:lpwstr/>
      </vt:variant>
      <vt:variant>
        <vt:i4>4849673</vt:i4>
      </vt:variant>
      <vt:variant>
        <vt:i4>0</vt:i4>
      </vt:variant>
      <vt:variant>
        <vt:i4>0</vt:i4>
      </vt:variant>
      <vt:variant>
        <vt:i4>5</vt:i4>
      </vt:variant>
      <vt:variant>
        <vt:lpwstr>consultantplus://offline/ref=C932B46AF26CBFA77F30934DFCAD5156C396D5A88EC8FB3DD6A2F53962E5F218F8AF2F683E709FBAA3O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Тарифное соглашение</dc:title>
  <dc:creator>Галкина Гузель Миннихановна</dc:creator>
  <cp:lastModifiedBy>Романов Дмитрий Валентинович</cp:lastModifiedBy>
  <cp:revision>3</cp:revision>
  <cp:lastPrinted>2015-01-16T11:59:00Z</cp:lastPrinted>
  <dcterms:created xsi:type="dcterms:W3CDTF">2016-02-08T16:29:00Z</dcterms:created>
  <dcterms:modified xsi:type="dcterms:W3CDTF">2016-02-18T09:28:00Z</dcterms:modified>
</cp:coreProperties>
</file>